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F48B7" w14:textId="77777777" w:rsidR="00B630BB" w:rsidRPr="00170DB4" w:rsidRDefault="00B630BB" w:rsidP="00B630BB">
      <w:pPr>
        <w:jc w:val="center"/>
        <w:rPr>
          <w:b/>
          <w:sz w:val="28"/>
          <w:szCs w:val="28"/>
          <w:lang w:val="en-CA"/>
        </w:rPr>
      </w:pPr>
      <w:r w:rsidRPr="00170DB4">
        <w:rPr>
          <w:b/>
          <w:sz w:val="28"/>
          <w:szCs w:val="28"/>
          <w:lang w:val="en-CA"/>
        </w:rPr>
        <w:t>KINGSVIEW RIDGE COMMUNITY ASSOCIATION, INC.</w:t>
      </w:r>
    </w:p>
    <w:p w14:paraId="10D57F68" w14:textId="77777777" w:rsidR="00B630BB" w:rsidRDefault="00B630BB" w:rsidP="00B630BB">
      <w:pPr>
        <w:jc w:val="center"/>
        <w:rPr>
          <w:sz w:val="28"/>
          <w:szCs w:val="28"/>
          <w:lang w:val="en-CA"/>
        </w:rPr>
      </w:pPr>
      <w:r w:rsidRPr="00B630BB">
        <w:rPr>
          <w:sz w:val="28"/>
          <w:szCs w:val="28"/>
          <w:lang w:val="en-CA"/>
        </w:rPr>
        <w:t xml:space="preserve">Regular Meeting Minutes </w:t>
      </w:r>
    </w:p>
    <w:p w14:paraId="698573F9" w14:textId="2ACD7001" w:rsidR="006E695A" w:rsidRPr="0047567F" w:rsidRDefault="00E47D5A" w:rsidP="00B630BB">
      <w:pPr>
        <w:jc w:val="center"/>
      </w:pPr>
      <w:r>
        <w:t>April 6</w:t>
      </w:r>
      <w:r w:rsidR="00626A10">
        <w:t>,</w:t>
      </w:r>
      <w:r w:rsidR="00925BC2">
        <w:t xml:space="preserve"> 202</w:t>
      </w:r>
      <w:r w:rsidR="00D971F4">
        <w:t>1</w:t>
      </w:r>
      <w:r w:rsidR="00925BC2">
        <w:t xml:space="preserve"> </w:t>
      </w:r>
      <w:r w:rsidR="006E695A" w:rsidRPr="0047567F">
        <w:t xml:space="preserve">@ 7:00 p.m. </w:t>
      </w:r>
      <w:r w:rsidR="00626A10">
        <w:t>Zoom conference call</w:t>
      </w:r>
    </w:p>
    <w:p w14:paraId="3FBF0454" w14:textId="77777777" w:rsidR="006E695A" w:rsidRPr="0047567F" w:rsidRDefault="006E695A" w:rsidP="006E695A">
      <w:pPr>
        <w:ind w:left="1800"/>
        <w:jc w:val="both"/>
        <w:rPr>
          <w:b/>
          <w:bCs/>
        </w:rPr>
      </w:pPr>
    </w:p>
    <w:tbl>
      <w:tblPr>
        <w:tblW w:w="0" w:type="auto"/>
        <w:tblLook w:val="01E0" w:firstRow="1" w:lastRow="1" w:firstColumn="1" w:lastColumn="1" w:noHBand="0" w:noVBand="0"/>
      </w:tblPr>
      <w:tblGrid>
        <w:gridCol w:w="5148"/>
        <w:gridCol w:w="4860"/>
      </w:tblGrid>
      <w:tr w:rsidR="002626B7" w:rsidRPr="00C16D4D" w14:paraId="78C6E596" w14:textId="77777777" w:rsidTr="00C16D4D">
        <w:tc>
          <w:tcPr>
            <w:tcW w:w="5148" w:type="dxa"/>
            <w:shd w:val="clear" w:color="auto" w:fill="auto"/>
          </w:tcPr>
          <w:p w14:paraId="1E15E16F" w14:textId="77777777" w:rsidR="002626B7" w:rsidRPr="00C16D4D" w:rsidRDefault="002626B7" w:rsidP="007A54F8">
            <w:pPr>
              <w:jc w:val="both"/>
              <w:outlineLvl w:val="0"/>
              <w:rPr>
                <w:b/>
                <w:bCs/>
              </w:rPr>
            </w:pPr>
            <w:r w:rsidRPr="00C16D4D">
              <w:rPr>
                <w:b/>
                <w:bCs/>
              </w:rPr>
              <w:t>Board Members Present:</w:t>
            </w:r>
            <w:r w:rsidRPr="00C16D4D">
              <w:rPr>
                <w:b/>
                <w:bCs/>
              </w:rPr>
              <w:tab/>
            </w:r>
            <w:r w:rsidRPr="00C16D4D">
              <w:rPr>
                <w:b/>
                <w:bCs/>
              </w:rPr>
              <w:tab/>
            </w:r>
          </w:p>
        </w:tc>
        <w:tc>
          <w:tcPr>
            <w:tcW w:w="4860" w:type="dxa"/>
            <w:shd w:val="clear" w:color="auto" w:fill="auto"/>
          </w:tcPr>
          <w:p w14:paraId="48762DC6" w14:textId="77777777" w:rsidR="002626B7" w:rsidRPr="00C16D4D" w:rsidRDefault="002626B7" w:rsidP="007A54F8">
            <w:pPr>
              <w:jc w:val="both"/>
              <w:rPr>
                <w:b/>
              </w:rPr>
            </w:pPr>
            <w:r w:rsidRPr="00C16D4D">
              <w:rPr>
                <w:b/>
              </w:rPr>
              <w:t>Others:</w:t>
            </w:r>
          </w:p>
        </w:tc>
      </w:tr>
      <w:tr w:rsidR="00626A10" w:rsidRPr="00C16D4D" w14:paraId="149BDFC6" w14:textId="77777777" w:rsidTr="00C16D4D">
        <w:tc>
          <w:tcPr>
            <w:tcW w:w="5148" w:type="dxa"/>
            <w:shd w:val="clear" w:color="auto" w:fill="auto"/>
          </w:tcPr>
          <w:p w14:paraId="01629179" w14:textId="664E80E3" w:rsidR="00626A10" w:rsidRPr="00015873" w:rsidRDefault="00626A10" w:rsidP="00626A10">
            <w:r w:rsidRPr="00711534">
              <w:t>Jim Parker, President</w:t>
            </w:r>
          </w:p>
        </w:tc>
        <w:tc>
          <w:tcPr>
            <w:tcW w:w="4860" w:type="dxa"/>
            <w:shd w:val="clear" w:color="auto" w:fill="auto"/>
          </w:tcPr>
          <w:p w14:paraId="3D738AAD" w14:textId="77777777" w:rsidR="00626A10" w:rsidRPr="00C16D4D" w:rsidRDefault="00626A10" w:rsidP="00626A10">
            <w:pPr>
              <w:jc w:val="both"/>
            </w:pPr>
            <w:r w:rsidRPr="00B630BB">
              <w:t>Nancy Keen, Vanguard Management</w:t>
            </w:r>
          </w:p>
        </w:tc>
      </w:tr>
      <w:tr w:rsidR="00626A10" w:rsidRPr="00C16D4D" w14:paraId="73AE482D" w14:textId="77777777" w:rsidTr="00C16D4D">
        <w:tc>
          <w:tcPr>
            <w:tcW w:w="5148" w:type="dxa"/>
            <w:shd w:val="clear" w:color="auto" w:fill="auto"/>
          </w:tcPr>
          <w:p w14:paraId="3AE47477" w14:textId="38EABFDC" w:rsidR="00626A10" w:rsidRPr="00015873" w:rsidRDefault="00626A10" w:rsidP="00626A10">
            <w:r w:rsidRPr="00711534">
              <w:t>Lori Teachum, Vice President</w:t>
            </w:r>
          </w:p>
        </w:tc>
        <w:tc>
          <w:tcPr>
            <w:tcW w:w="4860" w:type="dxa"/>
            <w:shd w:val="clear" w:color="auto" w:fill="auto"/>
          </w:tcPr>
          <w:p w14:paraId="6954C249" w14:textId="77777777" w:rsidR="00626A10" w:rsidRPr="00C16D4D" w:rsidRDefault="00626A10" w:rsidP="00626A10">
            <w:r w:rsidRPr="00B630BB">
              <w:t>Liz Van Brunt, Recording Secretary</w:t>
            </w:r>
          </w:p>
        </w:tc>
      </w:tr>
      <w:tr w:rsidR="00626A10" w:rsidRPr="00C16D4D" w14:paraId="0E074B9D" w14:textId="77777777" w:rsidTr="00C16D4D">
        <w:tc>
          <w:tcPr>
            <w:tcW w:w="5148" w:type="dxa"/>
            <w:shd w:val="clear" w:color="auto" w:fill="auto"/>
          </w:tcPr>
          <w:p w14:paraId="0013E881" w14:textId="496F9FC5" w:rsidR="00626A10" w:rsidRPr="00015873" w:rsidRDefault="00626A10" w:rsidP="00626A10">
            <w:r w:rsidRPr="00711534">
              <w:t>John DiNardo, Treasurer</w:t>
            </w:r>
          </w:p>
        </w:tc>
        <w:tc>
          <w:tcPr>
            <w:tcW w:w="4860" w:type="dxa"/>
            <w:shd w:val="clear" w:color="auto" w:fill="auto"/>
          </w:tcPr>
          <w:p w14:paraId="16CB3D9C" w14:textId="77777777" w:rsidR="00626A10" w:rsidRPr="00C16D4D" w:rsidRDefault="00626A10" w:rsidP="00626A10"/>
        </w:tc>
      </w:tr>
      <w:tr w:rsidR="00626A10" w:rsidRPr="00C16D4D" w14:paraId="70927707" w14:textId="77777777" w:rsidTr="00C16D4D">
        <w:tc>
          <w:tcPr>
            <w:tcW w:w="5148" w:type="dxa"/>
            <w:shd w:val="clear" w:color="auto" w:fill="auto"/>
          </w:tcPr>
          <w:p w14:paraId="52933792" w14:textId="77777777" w:rsidR="00005303" w:rsidRDefault="00005303" w:rsidP="00005303">
            <w:pPr>
              <w:pStyle w:val="body0"/>
              <w:spacing w:after="0"/>
              <w:ind w:left="0"/>
            </w:pPr>
            <w:r w:rsidRPr="00711534">
              <w:t>Hari Singh, Director</w:t>
            </w:r>
          </w:p>
          <w:p w14:paraId="2F8A6887" w14:textId="7E9D1C12" w:rsidR="00626A10" w:rsidRDefault="00005303" w:rsidP="00626A10">
            <w:r w:rsidRPr="00005303">
              <w:t>Iyabo Martins, Director</w:t>
            </w:r>
          </w:p>
          <w:p w14:paraId="48EC812C" w14:textId="66180E9D" w:rsidR="00005303" w:rsidRPr="00015873" w:rsidRDefault="00005303" w:rsidP="00626A10">
            <w:r w:rsidRPr="00005303">
              <w:t>Carmen Celis, Secretary</w:t>
            </w:r>
          </w:p>
        </w:tc>
        <w:tc>
          <w:tcPr>
            <w:tcW w:w="4860" w:type="dxa"/>
            <w:shd w:val="clear" w:color="auto" w:fill="auto"/>
          </w:tcPr>
          <w:p w14:paraId="3424530A" w14:textId="573EC67B" w:rsidR="00626A10" w:rsidRPr="00C16D4D" w:rsidRDefault="00626A10" w:rsidP="00626A10"/>
        </w:tc>
      </w:tr>
      <w:tr w:rsidR="00626A10" w:rsidRPr="00C16D4D" w14:paraId="6D93CC6A" w14:textId="77777777" w:rsidTr="00C16D4D">
        <w:tc>
          <w:tcPr>
            <w:tcW w:w="5148" w:type="dxa"/>
            <w:shd w:val="clear" w:color="auto" w:fill="auto"/>
          </w:tcPr>
          <w:p w14:paraId="3DED43ED" w14:textId="3BC967CE" w:rsidR="00626A10" w:rsidRDefault="00626A10" w:rsidP="00626A10"/>
        </w:tc>
        <w:tc>
          <w:tcPr>
            <w:tcW w:w="4860" w:type="dxa"/>
            <w:shd w:val="clear" w:color="auto" w:fill="auto"/>
          </w:tcPr>
          <w:p w14:paraId="5253A2A7" w14:textId="67125536" w:rsidR="00626A10" w:rsidRPr="00C16D4D" w:rsidRDefault="00626A10" w:rsidP="00626A10"/>
        </w:tc>
      </w:tr>
      <w:tr w:rsidR="00626A10" w:rsidRPr="00C16D4D" w14:paraId="65A95BE9" w14:textId="77777777" w:rsidTr="00C16D4D">
        <w:tc>
          <w:tcPr>
            <w:tcW w:w="5148" w:type="dxa"/>
            <w:shd w:val="clear" w:color="auto" w:fill="auto"/>
          </w:tcPr>
          <w:p w14:paraId="143ED2E4" w14:textId="12009098" w:rsidR="00D971F4" w:rsidRPr="00005303" w:rsidRDefault="00005303" w:rsidP="00005303">
            <w:pPr>
              <w:pStyle w:val="body0"/>
              <w:spacing w:after="0"/>
              <w:ind w:left="0"/>
              <w:rPr>
                <w:b/>
                <w:bCs w:val="0"/>
              </w:rPr>
            </w:pPr>
            <w:r w:rsidRPr="00005303">
              <w:rPr>
                <w:b/>
                <w:bCs w:val="0"/>
              </w:rPr>
              <w:t>Board Members Absent:</w:t>
            </w:r>
          </w:p>
        </w:tc>
        <w:tc>
          <w:tcPr>
            <w:tcW w:w="4860" w:type="dxa"/>
            <w:shd w:val="clear" w:color="auto" w:fill="auto"/>
          </w:tcPr>
          <w:p w14:paraId="492D3079" w14:textId="256E845E" w:rsidR="00626A10" w:rsidRPr="00C16D4D" w:rsidRDefault="00626A10" w:rsidP="00626A10"/>
        </w:tc>
      </w:tr>
      <w:tr w:rsidR="002626B7" w:rsidRPr="00C16D4D" w14:paraId="5CA54B99" w14:textId="77777777" w:rsidTr="00C16D4D">
        <w:trPr>
          <w:trHeight w:val="276"/>
        </w:trPr>
        <w:tc>
          <w:tcPr>
            <w:tcW w:w="5148" w:type="dxa"/>
            <w:shd w:val="clear" w:color="auto" w:fill="auto"/>
          </w:tcPr>
          <w:p w14:paraId="2D37DE33" w14:textId="6A681ADD" w:rsidR="002626B7" w:rsidRPr="00C16D4D" w:rsidRDefault="00005303" w:rsidP="00F27B6C">
            <w:r w:rsidRPr="00005303">
              <w:t>Richard Barney, Director</w:t>
            </w:r>
          </w:p>
        </w:tc>
        <w:tc>
          <w:tcPr>
            <w:tcW w:w="4860" w:type="dxa"/>
            <w:shd w:val="clear" w:color="auto" w:fill="auto"/>
          </w:tcPr>
          <w:p w14:paraId="53541B39" w14:textId="3FBC58DE" w:rsidR="002626B7" w:rsidRPr="00C16D4D" w:rsidRDefault="00E10046" w:rsidP="00F27B6C">
            <w:r>
              <w:t>Four</w:t>
            </w:r>
            <w:r w:rsidR="002626B7" w:rsidRPr="00C16D4D">
              <w:t xml:space="preserve"> </w:t>
            </w:r>
            <w:r w:rsidR="00BF29C9">
              <w:t>home</w:t>
            </w:r>
            <w:r w:rsidR="002626B7" w:rsidRPr="00C16D4D">
              <w:t>owner</w:t>
            </w:r>
            <w:r w:rsidR="00DF1331">
              <w:t>s were in</w:t>
            </w:r>
            <w:r w:rsidR="002626B7" w:rsidRPr="00C16D4D">
              <w:t xml:space="preserve"> attendance</w:t>
            </w:r>
          </w:p>
        </w:tc>
      </w:tr>
    </w:tbl>
    <w:p w14:paraId="4C520A04" w14:textId="77777777" w:rsidR="00723564" w:rsidRPr="0047567F" w:rsidRDefault="00723564" w:rsidP="00203DC4"/>
    <w:p w14:paraId="025728B4" w14:textId="77777777" w:rsidR="006E695A" w:rsidRPr="009F36DB" w:rsidRDefault="006E695A" w:rsidP="00CD24C3">
      <w:pPr>
        <w:pStyle w:val="body0"/>
      </w:pPr>
    </w:p>
    <w:p w14:paraId="64C12E6C" w14:textId="77777777" w:rsidR="00DB2E28" w:rsidRPr="009F36DB" w:rsidRDefault="00DB2E28" w:rsidP="00787007">
      <w:pPr>
        <w:pStyle w:val="AgendaItem"/>
      </w:pPr>
      <w:r w:rsidRPr="009F36DB">
        <w:t xml:space="preserve">CALL TO ORDER </w:t>
      </w:r>
    </w:p>
    <w:p w14:paraId="621EC571" w14:textId="799B6EBD" w:rsidR="0025469F" w:rsidRDefault="0025469F" w:rsidP="00322A48">
      <w:pPr>
        <w:pStyle w:val="Motion"/>
      </w:pPr>
      <w:r>
        <w:t>Meeting called to order at</w:t>
      </w:r>
      <w:r w:rsidR="00005303">
        <w:t xml:space="preserve"> 7:03</w:t>
      </w:r>
      <w:r>
        <w:t xml:space="preserve"> p.m.</w:t>
      </w:r>
    </w:p>
    <w:p w14:paraId="51897995" w14:textId="1577F0B4" w:rsidR="007342E2" w:rsidRDefault="00DF06C8" w:rsidP="00322A48">
      <w:pPr>
        <w:pStyle w:val="Motion"/>
      </w:pPr>
      <w:r>
        <w:t xml:space="preserve">Motion to approve the </w:t>
      </w:r>
      <w:r w:rsidR="00BF29C9">
        <w:t>a</w:t>
      </w:r>
      <w:r>
        <w:t>genda</w:t>
      </w:r>
      <w:r w:rsidR="00C50104">
        <w:t>.</w:t>
      </w:r>
      <w:r w:rsidR="00280A72">
        <w:tab/>
      </w:r>
      <w:r w:rsidR="00005303">
        <w:t>DiNardo/Teachum</w:t>
      </w:r>
      <w:r w:rsidR="00280A72">
        <w:tab/>
        <w:t xml:space="preserve">Vote: </w:t>
      </w:r>
      <w:r w:rsidR="00005303">
        <w:t>6</w:t>
      </w:r>
      <w:r w:rsidR="00280A72">
        <w:t>/0/0</w:t>
      </w:r>
    </w:p>
    <w:p w14:paraId="220A3ACC" w14:textId="77777777" w:rsidR="0026473C" w:rsidRDefault="0026473C" w:rsidP="0026473C">
      <w:pPr>
        <w:pStyle w:val="AgendaItem"/>
        <w:numPr>
          <w:ilvl w:val="0"/>
          <w:numId w:val="0"/>
        </w:numPr>
      </w:pPr>
    </w:p>
    <w:p w14:paraId="7D7E6CA3" w14:textId="77777777" w:rsidR="003B4785" w:rsidRPr="001B5A11" w:rsidRDefault="003B4785" w:rsidP="003B4785">
      <w:pPr>
        <w:pStyle w:val="AgendaItem"/>
      </w:pPr>
      <w:r>
        <w:t>review and approval of minutes</w:t>
      </w:r>
    </w:p>
    <w:p w14:paraId="761AA2D2" w14:textId="04EA8B4B" w:rsidR="003B4785" w:rsidRPr="001B5A11" w:rsidRDefault="003B4785" w:rsidP="003B4785">
      <w:pPr>
        <w:pStyle w:val="body0"/>
      </w:pPr>
      <w:r>
        <w:t>The board reviewed the m</w:t>
      </w:r>
      <w:r w:rsidRPr="001B5A11">
        <w:t>inutes from the</w:t>
      </w:r>
      <w:r w:rsidR="00446368">
        <w:t xml:space="preserve"> </w:t>
      </w:r>
      <w:bookmarkStart w:id="0" w:name="_Hlk68628869"/>
      <w:r w:rsidR="00DF1331">
        <w:t>February 2</w:t>
      </w:r>
      <w:r w:rsidR="00446368">
        <w:t>, 202</w:t>
      </w:r>
      <w:r w:rsidR="00DF1331">
        <w:t>1</w:t>
      </w:r>
      <w:r>
        <w:t xml:space="preserve"> </w:t>
      </w:r>
      <w:bookmarkEnd w:id="0"/>
      <w:r>
        <w:t>regular board meeting</w:t>
      </w:r>
      <w:r w:rsidRPr="001B5A11">
        <w:t>.</w:t>
      </w:r>
    </w:p>
    <w:p w14:paraId="76E54AFF" w14:textId="031C5D54" w:rsidR="003B4785" w:rsidRDefault="003B4785" w:rsidP="00322A48">
      <w:pPr>
        <w:pStyle w:val="Motion"/>
      </w:pPr>
      <w:r>
        <w:t>Motion to a</w:t>
      </w:r>
      <w:r w:rsidRPr="001B5A11">
        <w:t xml:space="preserve">pprove the minutes </w:t>
      </w:r>
      <w:r>
        <w:rPr>
          <w:bCs/>
        </w:rPr>
        <w:t>from the</w:t>
      </w:r>
      <w:r w:rsidR="00446368">
        <w:rPr>
          <w:bCs/>
        </w:rPr>
        <w:t xml:space="preserve"> </w:t>
      </w:r>
      <w:r w:rsidR="00DF1331">
        <w:t xml:space="preserve">February 2, 2021 </w:t>
      </w:r>
      <w:r>
        <w:rPr>
          <w:bCs/>
        </w:rPr>
        <w:t>regular m</w:t>
      </w:r>
      <w:r w:rsidRPr="00787007">
        <w:rPr>
          <w:bCs/>
        </w:rPr>
        <w:t>eeting</w:t>
      </w:r>
      <w:r w:rsidRPr="001B5A11">
        <w:t xml:space="preserve"> </w:t>
      </w:r>
      <w:r>
        <w:t xml:space="preserve">as is.  </w:t>
      </w:r>
      <w:r>
        <w:tab/>
      </w:r>
      <w:r w:rsidR="00005303">
        <w:t>DiNardo</w:t>
      </w:r>
      <w:r>
        <w:t>/</w:t>
      </w:r>
      <w:r w:rsidR="00005303">
        <w:t>Parker</w:t>
      </w:r>
      <w:r>
        <w:tab/>
      </w:r>
      <w:r>
        <w:tab/>
        <w:t xml:space="preserve">Vote: </w:t>
      </w:r>
      <w:r w:rsidR="00005303">
        <w:t>6</w:t>
      </w:r>
      <w:r>
        <w:t>/0/0</w:t>
      </w:r>
    </w:p>
    <w:p w14:paraId="557B0A74" w14:textId="77777777" w:rsidR="003B4785" w:rsidRDefault="003B4785" w:rsidP="0026473C">
      <w:pPr>
        <w:pStyle w:val="AgendaItem"/>
        <w:numPr>
          <w:ilvl w:val="0"/>
          <w:numId w:val="0"/>
        </w:numPr>
      </w:pPr>
    </w:p>
    <w:p w14:paraId="6C4CDAAE" w14:textId="77777777" w:rsidR="00DB2E28" w:rsidRDefault="00B630BB" w:rsidP="00787007">
      <w:pPr>
        <w:pStyle w:val="AgendaItem"/>
      </w:pPr>
      <w:r>
        <w:t>homeowner forum</w:t>
      </w:r>
    </w:p>
    <w:p w14:paraId="5B6E3D8B" w14:textId="4724874D" w:rsidR="00385F7E" w:rsidRDefault="00005303" w:rsidP="00CD24C3">
      <w:pPr>
        <w:pStyle w:val="body0"/>
      </w:pPr>
      <w:r>
        <w:t xml:space="preserve">The board will offer that homeowners be able to use video on the Zoom </w:t>
      </w:r>
      <w:r w:rsidR="00DF1331">
        <w:t xml:space="preserve">board </w:t>
      </w:r>
      <w:r>
        <w:t>calls</w:t>
      </w:r>
      <w:r w:rsidR="00BF29C9">
        <w:t xml:space="preserve"> going forward</w:t>
      </w:r>
      <w:r>
        <w:t>.</w:t>
      </w:r>
    </w:p>
    <w:p w14:paraId="1CFF79CF" w14:textId="696CADAF" w:rsidR="00005303" w:rsidRDefault="00005303" w:rsidP="00CD24C3">
      <w:pPr>
        <w:pStyle w:val="body0"/>
      </w:pPr>
      <w:r>
        <w:t>A Tattershall Place homeowner requested that the board consider the safety side of a potential A</w:t>
      </w:r>
      <w:r w:rsidR="00DF1331">
        <w:t>E</w:t>
      </w:r>
      <w:r>
        <w:t xml:space="preserve">RC waiver request for a </w:t>
      </w:r>
      <w:r w:rsidR="00E10046">
        <w:t>5-foot</w:t>
      </w:r>
      <w:r>
        <w:t xml:space="preserve"> wooden wall to be installed up against a neighbor’s fence. His dog </w:t>
      </w:r>
      <w:r w:rsidR="00DF1331">
        <w:t>w</w:t>
      </w:r>
      <w:r>
        <w:t>as attacked by his neighbor’s dog through that fence, which is rott</w:t>
      </w:r>
      <w:r w:rsidR="00DF1331">
        <w:t>ing</w:t>
      </w:r>
      <w:r>
        <w:t xml:space="preserve"> and falling down. Mainly wire mesh is all that is stopping the dogs. The neighbor’s dog has bitten multiple dogs on the street. Animal control has been notified.</w:t>
      </w:r>
      <w:r w:rsidR="00DF1331">
        <w:t xml:space="preserve"> The board offered other fence types as options. Backyards are not inspected </w:t>
      </w:r>
      <w:r w:rsidR="00BF29C9">
        <w:t xml:space="preserve">during the </w:t>
      </w:r>
      <w:r w:rsidR="00DF1331">
        <w:t>routine reviews of single</w:t>
      </w:r>
      <w:r w:rsidR="009016E8">
        <w:t>-</w:t>
      </w:r>
      <w:r w:rsidR="00DF1331">
        <w:t xml:space="preserve">family homes. </w:t>
      </w:r>
      <w:r w:rsidR="009016E8">
        <w:t xml:space="preserve">The board discussed options of enforcing better maintenance. The board will visit the site. They </w:t>
      </w:r>
      <w:r w:rsidR="009A5427">
        <w:t>do not</w:t>
      </w:r>
      <w:r w:rsidR="009016E8">
        <w:t xml:space="preserve"> want to set a precedent with a solid fence type. Animal control complaints need to come from those affected rather than from the HOA. </w:t>
      </w:r>
    </w:p>
    <w:p w14:paraId="2F3BF2E9" w14:textId="398F7F29" w:rsidR="00504D11" w:rsidRDefault="009016E8" w:rsidP="00CD24C3">
      <w:pPr>
        <w:pStyle w:val="body0"/>
      </w:pPr>
      <w:r>
        <w:t xml:space="preserve">A homeowner on </w:t>
      </w:r>
      <w:r w:rsidR="006A0E57">
        <w:t>the second floor of a</w:t>
      </w:r>
      <w:r>
        <w:t xml:space="preserve"> Palmetto Circle duplex received notice of recycle and trash cans being kept in the front of the house while a friend was staying there. </w:t>
      </w:r>
      <w:r w:rsidR="006A0E57">
        <w:t xml:space="preserve">Since </w:t>
      </w:r>
      <w:r w:rsidR="006A0E57">
        <w:lastRenderedPageBreak/>
        <w:t xml:space="preserve">they </w:t>
      </w:r>
      <w:r w:rsidR="009A5427">
        <w:t>do not</w:t>
      </w:r>
      <w:r w:rsidR="006A0E57">
        <w:t xml:space="preserve"> have a back</w:t>
      </w:r>
      <w:r w:rsidR="00DF026C">
        <w:t xml:space="preserve"> </w:t>
      </w:r>
      <w:r w:rsidR="00E10046">
        <w:t>yard,</w:t>
      </w:r>
      <w:r w:rsidR="006A0E57">
        <w:t xml:space="preserve"> they </w:t>
      </w:r>
      <w:r w:rsidR="009A5427">
        <w:t>are not</w:t>
      </w:r>
      <w:r w:rsidR="006A0E57">
        <w:t xml:space="preserve"> sure where to store the cans. The homeowner was out of town for months and only just received the notices. The hearing is so the homeowner can explain the situation. There is a separate association, managed by MTM, for the condo buildings and property, and they may have a solution</w:t>
      </w:r>
      <w:r>
        <w:t>.</w:t>
      </w:r>
      <w:r w:rsidR="006A0E57">
        <w:t xml:space="preserve"> Montgomery County recycling will deliver smaller recycling bins with a handle. The fines will be removed if the problem is resolved. </w:t>
      </w:r>
    </w:p>
    <w:p w14:paraId="5BB9ED79" w14:textId="3FE83B5D" w:rsidR="006A0E57" w:rsidRDefault="00DF026C" w:rsidP="00CD24C3">
      <w:pPr>
        <w:pStyle w:val="body0"/>
      </w:pPr>
      <w:r>
        <w:t>13728 Palmetto Circle mentioned that the</w:t>
      </w:r>
      <w:r w:rsidR="00BF29C9">
        <w:t>y sent the</w:t>
      </w:r>
      <w:r>
        <w:t xml:space="preserve"> wrong photos</w:t>
      </w:r>
      <w:r w:rsidR="00BF29C9">
        <w:t>.</w:t>
      </w:r>
      <w:r>
        <w:t xml:space="preserve"> </w:t>
      </w:r>
      <w:r w:rsidR="00BF29C9">
        <w:t>The</w:t>
      </w:r>
      <w:r>
        <w:t xml:space="preserve"> recycling </w:t>
      </w:r>
      <w:r w:rsidR="00BF29C9">
        <w:t xml:space="preserve">bins </w:t>
      </w:r>
      <w:r>
        <w:t xml:space="preserve">are now stored in the rear of the house. Some discussion of where bins can be stored. They need to not be seen from the front of the house. If something needs reported homeowners can email </w:t>
      </w:r>
      <w:r w:rsidRPr="00DF026C">
        <w:t>nancy@vanguardmgt.com</w:t>
      </w:r>
      <w:r>
        <w:t xml:space="preserve">. </w:t>
      </w:r>
      <w:r w:rsidR="00BF29C9">
        <w:t xml:space="preserve"> </w:t>
      </w:r>
    </w:p>
    <w:p w14:paraId="0C571211" w14:textId="4B3A3DDE" w:rsidR="00481E75" w:rsidRDefault="001C23C8" w:rsidP="00CD24C3">
      <w:pPr>
        <w:pStyle w:val="body0"/>
      </w:pPr>
      <w:r>
        <w:t xml:space="preserve">There are some common area sidewalks </w:t>
      </w:r>
      <w:r w:rsidR="00BF29C9" w:rsidRPr="00BF29C9">
        <w:t xml:space="preserve">near the tot lot </w:t>
      </w:r>
      <w:r>
        <w:t xml:space="preserve">that always have trash cans </w:t>
      </w:r>
      <w:r w:rsidR="00BF29C9">
        <w:t>with garbage in them</w:t>
      </w:r>
      <w:r>
        <w:t>, but it is not clear whose they are. They are there every</w:t>
      </w:r>
      <w:r w:rsidR="00BF29C9">
        <w:t xml:space="preserve"> </w:t>
      </w:r>
      <w:r>
        <w:t>day. A work order can be written up to remove them.</w:t>
      </w:r>
    </w:p>
    <w:p w14:paraId="0A41D134" w14:textId="4E3B7BB3" w:rsidR="001C23C8" w:rsidRDefault="00481E75" w:rsidP="00CD24C3">
      <w:pPr>
        <w:pStyle w:val="body0"/>
      </w:pPr>
      <w:r>
        <w:t xml:space="preserve">14107 Tattershall Place has moved their trash can to the rear of the house now. They </w:t>
      </w:r>
      <w:r w:rsidR="009A5427">
        <w:t>were not</w:t>
      </w:r>
      <w:r>
        <w:t xml:space="preserve"> home for a few </w:t>
      </w:r>
      <w:r w:rsidR="00E10046">
        <w:t>days,</w:t>
      </w:r>
      <w:r>
        <w:t xml:space="preserve"> so it was left out longer than normal. The garage door will be repaired soon. Measurements have been taken, but they are waiting for the door to be back in stock. It should be done by the end of May. </w:t>
      </w:r>
      <w:r w:rsidR="00E20C89">
        <w:t>An extension has been granted</w:t>
      </w:r>
      <w:r w:rsidR="00BF29C9">
        <w:t>.</w:t>
      </w:r>
      <w:r w:rsidR="001C23C8">
        <w:t xml:space="preserve"> </w:t>
      </w:r>
    </w:p>
    <w:p w14:paraId="29E2A053" w14:textId="77777777" w:rsidR="005203E7" w:rsidRDefault="005203E7" w:rsidP="005E6592">
      <w:pPr>
        <w:pStyle w:val="AgendaItem"/>
        <w:numPr>
          <w:ilvl w:val="0"/>
          <w:numId w:val="0"/>
        </w:numPr>
        <w:ind w:left="288"/>
      </w:pPr>
    </w:p>
    <w:p w14:paraId="762D5529" w14:textId="77777777" w:rsidR="00504D11" w:rsidRPr="001B5A11" w:rsidRDefault="00504D11" w:rsidP="00787007">
      <w:pPr>
        <w:pStyle w:val="AgendaItem"/>
      </w:pPr>
      <w:r w:rsidRPr="001B5A11">
        <w:t>Management Report</w:t>
      </w:r>
    </w:p>
    <w:p w14:paraId="4428EAE6" w14:textId="56FF6C30" w:rsidR="00504D11" w:rsidRPr="001B5A11" w:rsidRDefault="00E47D5A" w:rsidP="00322A48">
      <w:pPr>
        <w:pStyle w:val="SubwithLtr"/>
      </w:pPr>
      <w:r>
        <w:t>Aerate/Overseeding Palmetto Circle Common Area</w:t>
      </w:r>
    </w:p>
    <w:p w14:paraId="70C84DB2" w14:textId="58C4BB2A" w:rsidR="00504D11" w:rsidRDefault="00E47D5A" w:rsidP="00CD24C3">
      <w:pPr>
        <w:pStyle w:val="body0"/>
      </w:pPr>
      <w:r>
        <w:t>PGC proposes</w:t>
      </w:r>
      <w:r w:rsidR="002E17BD">
        <w:t xml:space="preserve"> work at </w:t>
      </w:r>
      <w:bookmarkStart w:id="1" w:name="_Hlk68632095"/>
      <w:r w:rsidR="002E17BD">
        <w:t xml:space="preserve">the </w:t>
      </w:r>
      <w:r w:rsidR="00BF29C9" w:rsidRPr="00BF29C9">
        <w:t xml:space="preserve">Palmetto Circle </w:t>
      </w:r>
      <w:r w:rsidR="002E17BD" w:rsidRPr="002E17BD">
        <w:t>park</w:t>
      </w:r>
      <w:r w:rsidR="00BF29C9">
        <w:t>:</w:t>
      </w:r>
      <w:bookmarkEnd w:id="1"/>
      <w:r w:rsidR="00BF29C9">
        <w:t xml:space="preserve"> a</w:t>
      </w:r>
      <w:r w:rsidR="002E17BD" w:rsidRPr="002E17BD">
        <w:t xml:space="preserve">erate and </w:t>
      </w:r>
      <w:r w:rsidR="00BF29C9">
        <w:t>o</w:t>
      </w:r>
      <w:r w:rsidR="002E17BD" w:rsidRPr="002E17BD">
        <w:t>verseed approximately 9,100 sq ft of turf in the Spring of 2021</w:t>
      </w:r>
      <w:r w:rsidR="002E17BD">
        <w:t xml:space="preserve"> for </w:t>
      </w:r>
      <w:r>
        <w:t>$</w:t>
      </w:r>
      <w:r w:rsidR="002E17BD">
        <w:t>485 and again in the fall</w:t>
      </w:r>
      <w:r w:rsidR="00385F7E">
        <w:t>.</w:t>
      </w:r>
      <w:r w:rsidR="002E17BD">
        <w:t xml:space="preserve"> The board discussed whether the aerating is helping. It is making a difference. </w:t>
      </w:r>
    </w:p>
    <w:p w14:paraId="74D232AB" w14:textId="72381494" w:rsidR="002E17BD" w:rsidRDefault="002E17BD" w:rsidP="00CD24C3">
      <w:pPr>
        <w:pStyle w:val="body0"/>
      </w:pPr>
      <w:r>
        <w:t xml:space="preserve">PGC proposes work at the rear of 13779 - 13763 Palmetto Circle and </w:t>
      </w:r>
      <w:r w:rsidR="00BF29C9">
        <w:t xml:space="preserve">the </w:t>
      </w:r>
      <w:r>
        <w:t>common area between 13779 &amp; 13601 Palmetto Circle</w:t>
      </w:r>
      <w:r w:rsidR="00BF29C9">
        <w:t>:</w:t>
      </w:r>
      <w:r>
        <w:t xml:space="preserve"> </w:t>
      </w:r>
      <w:r w:rsidR="00BF29C9">
        <w:t>a</w:t>
      </w:r>
      <w:r>
        <w:t xml:space="preserve">erate and </w:t>
      </w:r>
      <w:r w:rsidR="00BF29C9">
        <w:t>o</w:t>
      </w:r>
      <w:r>
        <w:t>verseed approximately 4,100 sq ft of turf in the Spring of 2021 for $300.</w:t>
      </w:r>
    </w:p>
    <w:p w14:paraId="4F59A531" w14:textId="4268AD59" w:rsidR="00183DA4" w:rsidRDefault="00183DA4" w:rsidP="00322A48">
      <w:pPr>
        <w:pStyle w:val="Motion"/>
      </w:pPr>
      <w:r>
        <w:t>Motion to</w:t>
      </w:r>
      <w:r w:rsidR="002E17BD">
        <w:t xml:space="preserve"> have PGC </w:t>
      </w:r>
      <w:bookmarkStart w:id="2" w:name="_Hlk68632111"/>
      <w:r w:rsidR="002E17BD">
        <w:t xml:space="preserve">aerate and overseed </w:t>
      </w:r>
      <w:bookmarkEnd w:id="2"/>
      <w:r w:rsidR="002E17BD">
        <w:t xml:space="preserve">the </w:t>
      </w:r>
      <w:r w:rsidR="002E17BD" w:rsidRPr="002E17BD">
        <w:t xml:space="preserve">Palmetto Circle </w:t>
      </w:r>
      <w:r w:rsidR="00BF29C9">
        <w:t xml:space="preserve">park </w:t>
      </w:r>
      <w:r w:rsidR="002E17BD">
        <w:t>this spring and fall.</w:t>
      </w:r>
      <w:r>
        <w:tab/>
      </w:r>
      <w:r>
        <w:tab/>
      </w:r>
      <w:r w:rsidR="002E17BD">
        <w:t>DiNardo</w:t>
      </w:r>
      <w:r>
        <w:t>/</w:t>
      </w:r>
      <w:r w:rsidR="002E17BD">
        <w:t>Singh</w:t>
      </w:r>
      <w:r>
        <w:tab/>
      </w:r>
      <w:r>
        <w:tab/>
        <w:t xml:space="preserve">Vote: </w:t>
      </w:r>
      <w:r w:rsidR="002E17BD">
        <w:t>6</w:t>
      </w:r>
      <w:r>
        <w:t>/0/0</w:t>
      </w:r>
    </w:p>
    <w:p w14:paraId="7187E6CC" w14:textId="64E31BD3" w:rsidR="002E17BD" w:rsidRDefault="002E17BD" w:rsidP="002E17BD">
      <w:pPr>
        <w:pStyle w:val="Motion"/>
      </w:pPr>
      <w:r>
        <w:t xml:space="preserve">Motion to have PGC </w:t>
      </w:r>
      <w:r w:rsidRPr="002E17BD">
        <w:t xml:space="preserve">aerate and overseed </w:t>
      </w:r>
      <w:r>
        <w:t>the common area on Palmetto Circle for $300.</w:t>
      </w:r>
      <w:r>
        <w:tab/>
      </w:r>
      <w:r>
        <w:tab/>
        <w:t>DiNardo/Singh</w:t>
      </w:r>
      <w:r>
        <w:tab/>
      </w:r>
      <w:r>
        <w:tab/>
        <w:t>Vote: 6/0/0</w:t>
      </w:r>
    </w:p>
    <w:p w14:paraId="3D2328A2" w14:textId="674FB1BF" w:rsidR="00835B47" w:rsidRPr="00385F7E" w:rsidRDefault="00E47D5A" w:rsidP="00322A48">
      <w:pPr>
        <w:pStyle w:val="SubwithLtr"/>
      </w:pPr>
      <w:r>
        <w:t>Reserve Study Update Proposal</w:t>
      </w:r>
    </w:p>
    <w:p w14:paraId="08DAB4E8" w14:textId="7A3E4D0E" w:rsidR="00835B47" w:rsidRDefault="00E47D5A" w:rsidP="00CD24C3">
      <w:pPr>
        <w:pStyle w:val="body0"/>
      </w:pPr>
      <w:r>
        <w:t>Miller Dodson</w:t>
      </w:r>
      <w:r w:rsidR="002E17BD">
        <w:t xml:space="preserve"> proposed updating the reserve study to </w:t>
      </w:r>
      <w:r w:rsidR="00BF29C9">
        <w:t>establish</w:t>
      </w:r>
      <w:r w:rsidR="002E17BD">
        <w:t xml:space="preserve"> all items on a new baseline. The last study was done in 2012. There is a retaining wall that is scheduled for replacement, according to the 2012 study. </w:t>
      </w:r>
    </w:p>
    <w:p w14:paraId="495AEAE4" w14:textId="5F2CA7DD" w:rsidR="00183DA4" w:rsidRDefault="00183DA4" w:rsidP="00322A48">
      <w:pPr>
        <w:pStyle w:val="Motion"/>
      </w:pPr>
      <w:r>
        <w:t>Motion to</w:t>
      </w:r>
      <w:r w:rsidR="002E17BD">
        <w:t xml:space="preserve"> approve the Miller Dodson reserve study update and to pay for that with reserve funds.</w:t>
      </w:r>
      <w:r>
        <w:tab/>
      </w:r>
      <w:r>
        <w:tab/>
      </w:r>
      <w:r w:rsidR="002E17BD">
        <w:t>Parker</w:t>
      </w:r>
      <w:r>
        <w:t>/</w:t>
      </w:r>
      <w:r w:rsidR="002E17BD">
        <w:t>DiNardo</w:t>
      </w:r>
      <w:r>
        <w:tab/>
      </w:r>
      <w:r>
        <w:tab/>
        <w:t xml:space="preserve">Vote: </w:t>
      </w:r>
      <w:r w:rsidR="002E17BD">
        <w:t>6</w:t>
      </w:r>
      <w:r>
        <w:t>/0/0</w:t>
      </w:r>
    </w:p>
    <w:p w14:paraId="4F30AAD7" w14:textId="1916E6FB" w:rsidR="003A0B01" w:rsidRDefault="003A0B01" w:rsidP="00322A48">
      <w:pPr>
        <w:pStyle w:val="Motion"/>
      </w:pPr>
    </w:p>
    <w:p w14:paraId="1EA7DBBD" w14:textId="77777777" w:rsidR="003A0B01" w:rsidRDefault="003A0B01" w:rsidP="00322A48">
      <w:pPr>
        <w:pStyle w:val="Motion"/>
      </w:pPr>
    </w:p>
    <w:p w14:paraId="3FF21906" w14:textId="35F73895" w:rsidR="00322A48" w:rsidRPr="001B5A11" w:rsidRDefault="00E47D5A" w:rsidP="00322A48">
      <w:pPr>
        <w:pStyle w:val="SubwithLtr"/>
      </w:pPr>
      <w:r>
        <w:lastRenderedPageBreak/>
        <w:t>Reserve Investments</w:t>
      </w:r>
    </w:p>
    <w:p w14:paraId="45B6E01C" w14:textId="46167A69" w:rsidR="00322A48" w:rsidRDefault="00E47D5A" w:rsidP="00322A48">
      <w:pPr>
        <w:pStyle w:val="body0"/>
      </w:pPr>
      <w:r>
        <w:t xml:space="preserve">The Townhouse Reserves Morgan Stanley MM currently has $50,460.38 with a $20,000 CD maturing on 4/9/21. Management recommends </w:t>
      </w:r>
      <w:bookmarkStart w:id="3" w:name="_Hlk68631445"/>
      <w:r>
        <w:t>reinvesting $20,000 into a 2022</w:t>
      </w:r>
      <w:r w:rsidR="00BF29C9">
        <w:t xml:space="preserve"> </w:t>
      </w:r>
      <w:r>
        <w:t xml:space="preserve">CD and $20,000 into a 2023 CD to continue to ladder the </w:t>
      </w:r>
      <w:bookmarkEnd w:id="3"/>
      <w:r w:rsidR="00E10046">
        <w:t>funds.</w:t>
      </w:r>
    </w:p>
    <w:p w14:paraId="13C05F5A" w14:textId="13316A16" w:rsidR="00322A48" w:rsidRDefault="00322A48" w:rsidP="00322A48">
      <w:pPr>
        <w:pStyle w:val="Motion"/>
      </w:pPr>
      <w:r>
        <w:t>Motion to</w:t>
      </w:r>
      <w:r w:rsidR="00481E75">
        <w:t xml:space="preserve"> </w:t>
      </w:r>
      <w:r w:rsidR="00481E75" w:rsidRPr="00481E75">
        <w:t xml:space="preserve">reinvest $20,000 </w:t>
      </w:r>
      <w:r w:rsidR="00481E75">
        <w:t xml:space="preserve">from the Townhouse Reserves Morgan Stanley Money Market </w:t>
      </w:r>
      <w:r w:rsidR="00481E75" w:rsidRPr="00481E75">
        <w:t>into a 2022</w:t>
      </w:r>
      <w:r w:rsidR="00481E75">
        <w:t xml:space="preserve"> </w:t>
      </w:r>
      <w:r w:rsidR="00481E75" w:rsidRPr="00481E75">
        <w:t>CD and $20,000 into a 2023 CD to continue to ladder the funds</w:t>
      </w:r>
      <w:r>
        <w:tab/>
      </w:r>
      <w:r>
        <w:tab/>
      </w:r>
      <w:r w:rsidR="002E17BD">
        <w:t>DiNardo</w:t>
      </w:r>
      <w:r>
        <w:t>/</w:t>
      </w:r>
      <w:r w:rsidR="002E17BD">
        <w:t>Parker</w:t>
      </w:r>
      <w:r>
        <w:tab/>
      </w:r>
      <w:r>
        <w:tab/>
        <w:t xml:space="preserve">Vote: </w:t>
      </w:r>
      <w:r w:rsidR="00481E75">
        <w:t>6</w:t>
      </w:r>
      <w:r>
        <w:t>/0/0</w:t>
      </w:r>
    </w:p>
    <w:p w14:paraId="5616B69E" w14:textId="5F8A15C0" w:rsidR="00322A48" w:rsidRPr="00385F7E" w:rsidRDefault="00E20C89" w:rsidP="00322A48">
      <w:pPr>
        <w:pStyle w:val="SubwithLtr"/>
      </w:pPr>
      <w:r>
        <w:t>Violation Hearing</w:t>
      </w:r>
    </w:p>
    <w:p w14:paraId="4A5409A9" w14:textId="7FBCAE81" w:rsidR="00E20C89" w:rsidRDefault="00E20C89" w:rsidP="00322A48">
      <w:pPr>
        <w:pStyle w:val="body0"/>
      </w:pPr>
      <w:r>
        <w:t>The hearings for those that call</w:t>
      </w:r>
      <w:r w:rsidR="00BF29C9">
        <w:t>ed</w:t>
      </w:r>
      <w:r>
        <w:t xml:space="preserve"> into </w:t>
      </w:r>
      <w:r w:rsidR="00BF29C9">
        <w:t xml:space="preserve">this board </w:t>
      </w:r>
      <w:r>
        <w:t>meeting have been resolved, with an extension for the garage door repair until May 31.</w:t>
      </w:r>
    </w:p>
    <w:p w14:paraId="4068AAB5" w14:textId="02DEC553" w:rsidR="00322A48" w:rsidRDefault="00E20C89" w:rsidP="00322A48">
      <w:pPr>
        <w:pStyle w:val="body0"/>
      </w:pPr>
      <w:r>
        <w:t>Fines will be applied for those that did not show up for a hearing. The CCOC can be called when violations are not resolved</w:t>
      </w:r>
      <w:r w:rsidR="003A0B01">
        <w:t>,</w:t>
      </w:r>
      <w:r>
        <w:t xml:space="preserve"> and they will also fine the offender. The lawyer can be called in, but then the cost for resolution rises. </w:t>
      </w:r>
    </w:p>
    <w:p w14:paraId="0A69BD65" w14:textId="4B4CDFA5" w:rsidR="00322A48" w:rsidRDefault="00322A48" w:rsidP="00322A48">
      <w:pPr>
        <w:pStyle w:val="Motion"/>
      </w:pPr>
      <w:bookmarkStart w:id="4" w:name="_Hlk68632911"/>
      <w:r>
        <w:t>Motion to</w:t>
      </w:r>
      <w:r w:rsidR="00E20C89">
        <w:t xml:space="preserve"> issue a fine of $25 per day up to a maximum of $300 for </w:t>
      </w:r>
      <w:r w:rsidR="003A0B01">
        <w:t xml:space="preserve">unresolved </w:t>
      </w:r>
      <w:r w:rsidR="00E20C89">
        <w:t xml:space="preserve">violations. </w:t>
      </w:r>
      <w:r>
        <w:tab/>
      </w:r>
      <w:r>
        <w:tab/>
      </w:r>
      <w:r w:rsidR="00E20C89">
        <w:t>DiNardo</w:t>
      </w:r>
      <w:r>
        <w:t>/</w:t>
      </w:r>
      <w:r w:rsidR="00E20C89">
        <w:t>Martins</w:t>
      </w:r>
      <w:r>
        <w:tab/>
      </w:r>
      <w:r>
        <w:tab/>
        <w:t xml:space="preserve">Vote: </w:t>
      </w:r>
      <w:r w:rsidR="00E20C89">
        <w:t>6</w:t>
      </w:r>
      <w:r>
        <w:t>/0/0</w:t>
      </w:r>
    </w:p>
    <w:bookmarkEnd w:id="4"/>
    <w:p w14:paraId="159384CA" w14:textId="7D83A741" w:rsidR="00322A48" w:rsidRPr="001B5A11" w:rsidRDefault="00E20C89" w:rsidP="00322A48">
      <w:pPr>
        <w:pStyle w:val="SubwithLtr"/>
      </w:pPr>
      <w:r>
        <w:t>AERC Application for Solid Fence</w:t>
      </w:r>
    </w:p>
    <w:p w14:paraId="5759FC98" w14:textId="7D751C57" w:rsidR="00322A48" w:rsidRDefault="00E20C89" w:rsidP="00322A48">
      <w:pPr>
        <w:pStyle w:val="body0"/>
      </w:pPr>
      <w:r>
        <w:t>The board will review the fence in question before deciding to make an exception</w:t>
      </w:r>
      <w:r w:rsidR="00322A48">
        <w:t>.</w:t>
      </w:r>
      <w:r>
        <w:t xml:space="preserve"> A solid fence is not currently allowed. A picket style fence would be more inline with the regulations. </w:t>
      </w:r>
    </w:p>
    <w:p w14:paraId="0465C757" w14:textId="38C454F3" w:rsidR="0061115F" w:rsidRDefault="00E20C89" w:rsidP="00E20C89">
      <w:pPr>
        <w:pStyle w:val="Motion"/>
      </w:pPr>
      <w:r>
        <w:t>Tabled until further review.</w:t>
      </w:r>
    </w:p>
    <w:p w14:paraId="580C4B20" w14:textId="77777777" w:rsidR="00504D11" w:rsidRPr="001B5A11" w:rsidRDefault="00504D11" w:rsidP="007E2169">
      <w:pPr>
        <w:jc w:val="both"/>
      </w:pPr>
    </w:p>
    <w:p w14:paraId="6AAAED4E" w14:textId="77777777" w:rsidR="00170DB4" w:rsidRDefault="00322A48" w:rsidP="00787007">
      <w:pPr>
        <w:pStyle w:val="AgendaItem"/>
      </w:pPr>
      <w:r>
        <w:t>unfinished</w:t>
      </w:r>
      <w:r w:rsidR="00170DB4">
        <w:t xml:space="preserve"> business</w:t>
      </w:r>
    </w:p>
    <w:p w14:paraId="3A5EABA4" w14:textId="5C2B7D2F" w:rsidR="00170DB4" w:rsidRDefault="00481E75" w:rsidP="00170DB4">
      <w:pPr>
        <w:pStyle w:val="body0"/>
      </w:pPr>
      <w:r>
        <w:t>There was no unfinished business.</w:t>
      </w:r>
    </w:p>
    <w:p w14:paraId="5CEB9867" w14:textId="77777777" w:rsidR="00170DB4" w:rsidRDefault="00170DB4" w:rsidP="00170DB4">
      <w:pPr>
        <w:pStyle w:val="body0"/>
      </w:pPr>
    </w:p>
    <w:p w14:paraId="5542A1DA" w14:textId="77777777" w:rsidR="00170DB4" w:rsidRDefault="00170DB4" w:rsidP="00787007">
      <w:pPr>
        <w:pStyle w:val="AgendaItem"/>
      </w:pPr>
      <w:r>
        <w:t>New business</w:t>
      </w:r>
    </w:p>
    <w:p w14:paraId="7847FA63" w14:textId="241FF31A" w:rsidR="00170DB4" w:rsidRDefault="00E20C89" w:rsidP="00170DB4">
      <w:pPr>
        <w:pStyle w:val="body0"/>
      </w:pPr>
      <w:r>
        <w:t xml:space="preserve">The website and newsletter will list the </w:t>
      </w:r>
      <w:r w:rsidR="00BF29C9">
        <w:t xml:space="preserve">condo </w:t>
      </w:r>
      <w:r>
        <w:t>management company</w:t>
      </w:r>
      <w:r w:rsidR="003A0B01">
        <w:t>’s</w:t>
      </w:r>
      <w:r>
        <w:t xml:space="preserve"> contact information</w:t>
      </w:r>
      <w:r w:rsidR="00481E75">
        <w:t>.</w:t>
      </w:r>
    </w:p>
    <w:p w14:paraId="7C5DB221" w14:textId="77777777" w:rsidR="00170DB4" w:rsidRDefault="00170DB4" w:rsidP="00170DB4">
      <w:pPr>
        <w:pStyle w:val="body0"/>
      </w:pPr>
    </w:p>
    <w:p w14:paraId="31879A18" w14:textId="77777777" w:rsidR="00504D11" w:rsidRPr="001B5A11" w:rsidRDefault="00504D11" w:rsidP="00787007">
      <w:pPr>
        <w:pStyle w:val="AgendaItem"/>
      </w:pPr>
      <w:r w:rsidRPr="001B5A11">
        <w:t>Adjournment</w:t>
      </w:r>
    </w:p>
    <w:p w14:paraId="457CA747" w14:textId="4221D1A9" w:rsidR="00504D11" w:rsidRPr="00E72810" w:rsidRDefault="00504D11" w:rsidP="00E72810">
      <w:pPr>
        <w:pStyle w:val="body0"/>
      </w:pPr>
      <w:r w:rsidRPr="001B5A11">
        <w:t xml:space="preserve">There being no further business, the meeting was adjourned at </w:t>
      </w:r>
      <w:r w:rsidR="00E20C89">
        <w:t>8:25</w:t>
      </w:r>
      <w:r w:rsidRPr="001B5A11">
        <w:t>p.m.</w:t>
      </w:r>
    </w:p>
    <w:p w14:paraId="7B4ACE6D" w14:textId="397920B1" w:rsidR="00E72810" w:rsidRDefault="00E72810" w:rsidP="00E72810">
      <w:pPr>
        <w:pStyle w:val="Motion"/>
      </w:pPr>
      <w:r>
        <w:t xml:space="preserve">Motion to adjourn the board meeting. </w:t>
      </w:r>
      <w:r>
        <w:tab/>
      </w:r>
      <w:r>
        <w:tab/>
        <w:t>Singh/Martins</w:t>
      </w:r>
      <w:r>
        <w:tab/>
      </w:r>
      <w:r>
        <w:tab/>
        <w:t>Vote: 6/0/0</w:t>
      </w:r>
    </w:p>
    <w:p w14:paraId="5A2A34C5" w14:textId="77777777" w:rsidR="00504D11" w:rsidRPr="001B5A11" w:rsidRDefault="00504D11" w:rsidP="00504D11">
      <w:pPr>
        <w:tabs>
          <w:tab w:val="left" w:pos="1080"/>
        </w:tabs>
        <w:ind w:left="1080"/>
        <w:jc w:val="both"/>
        <w:rPr>
          <w:i/>
          <w:iCs/>
        </w:rPr>
      </w:pPr>
    </w:p>
    <w:p w14:paraId="20374B93" w14:textId="77777777" w:rsidR="00504D11" w:rsidRPr="001B5A11" w:rsidRDefault="00504D11" w:rsidP="00504D11">
      <w:pPr>
        <w:tabs>
          <w:tab w:val="left" w:pos="1080"/>
        </w:tabs>
        <w:ind w:left="1080"/>
        <w:jc w:val="both"/>
        <w:rPr>
          <w:i/>
          <w:iCs/>
        </w:rPr>
      </w:pPr>
    </w:p>
    <w:p w14:paraId="045B105C" w14:textId="77777777" w:rsidR="00504D11" w:rsidRPr="001B5A11" w:rsidRDefault="00504D11" w:rsidP="00322A48">
      <w:pPr>
        <w:pStyle w:val="Motion"/>
      </w:pPr>
      <w:r w:rsidRPr="001B5A11">
        <w:t>Respectfully Submitted,</w:t>
      </w:r>
    </w:p>
    <w:p w14:paraId="7A20F2BB" w14:textId="0345C0C0" w:rsidR="00504D11" w:rsidRPr="001B5A11" w:rsidRDefault="00504D11" w:rsidP="003A0B01">
      <w:pPr>
        <w:pStyle w:val="Motion"/>
        <w:spacing w:after="0"/>
        <w:ind w:left="1627" w:hanging="907"/>
      </w:pPr>
      <w:r w:rsidRPr="001B5A11">
        <w:t>Liz Van Brunt</w:t>
      </w:r>
      <w:r w:rsidR="007815E4">
        <w:t xml:space="preserve"> </w:t>
      </w:r>
    </w:p>
    <w:p w14:paraId="5D0CE1D3" w14:textId="77777777" w:rsidR="00504D11" w:rsidRPr="00504D11" w:rsidRDefault="00504D11" w:rsidP="003A0B01">
      <w:pPr>
        <w:pStyle w:val="Motion"/>
        <w:spacing w:after="0"/>
        <w:ind w:left="1627" w:hanging="907"/>
        <w:rPr>
          <w:b/>
          <w:bCs/>
          <w:szCs w:val="24"/>
        </w:rPr>
      </w:pPr>
      <w:r w:rsidRPr="001B5A11">
        <w:t>Recording Secretary</w:t>
      </w:r>
    </w:p>
    <w:sectPr w:rsidR="00504D11" w:rsidRPr="00504D11" w:rsidSect="00456139">
      <w:headerReference w:type="default" r:id="rId7"/>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D228" w14:textId="77777777" w:rsidR="00507378" w:rsidRDefault="00507378">
      <w:r>
        <w:separator/>
      </w:r>
    </w:p>
  </w:endnote>
  <w:endnote w:type="continuationSeparator" w:id="0">
    <w:p w14:paraId="1F1C4D49" w14:textId="77777777" w:rsidR="00507378" w:rsidRDefault="0050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636E6" w14:textId="77777777" w:rsidR="00507378" w:rsidRDefault="00507378">
      <w:r>
        <w:separator/>
      </w:r>
    </w:p>
  </w:footnote>
  <w:footnote w:type="continuationSeparator" w:id="0">
    <w:p w14:paraId="32519AC3" w14:textId="77777777" w:rsidR="00507378" w:rsidRDefault="00507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7CEF6" w14:textId="77777777" w:rsidR="008A40B4" w:rsidRDefault="00B630BB" w:rsidP="00B630BB">
    <w:pPr>
      <w:pStyle w:val="Header"/>
      <w:jc w:val="right"/>
      <w:rPr>
        <w:i/>
        <w:iCs/>
        <w:sz w:val="20"/>
      </w:rPr>
    </w:pPr>
    <w:r>
      <w:rPr>
        <w:i/>
        <w:iCs/>
        <w:sz w:val="20"/>
      </w:rPr>
      <w:t>Kingsview Ridge Community Association</w:t>
    </w:r>
    <w:r w:rsidR="008A40B4">
      <w:rPr>
        <w:i/>
        <w:iCs/>
        <w:sz w:val="20"/>
      </w:rPr>
      <w:t xml:space="preserve"> Minutes </w:t>
    </w:r>
  </w:p>
  <w:p w14:paraId="295B9A05" w14:textId="1568B249" w:rsidR="008A40B4" w:rsidRDefault="003F2106" w:rsidP="00B630BB">
    <w:pPr>
      <w:pStyle w:val="Header"/>
      <w:tabs>
        <w:tab w:val="left" w:pos="7920"/>
      </w:tabs>
      <w:jc w:val="right"/>
    </w:pPr>
    <w:r>
      <w:rPr>
        <w:i/>
        <w:iCs/>
        <w:sz w:val="20"/>
      </w:rPr>
      <w:t>April 6</w:t>
    </w:r>
    <w:r w:rsidR="004B6964">
      <w:rPr>
        <w:i/>
        <w:iCs/>
        <w:sz w:val="20"/>
      </w:rPr>
      <w:t>, 202</w:t>
    </w:r>
    <w:r w:rsidR="00D971F4">
      <w:rPr>
        <w:i/>
        <w:iCs/>
        <w:sz w:val="20"/>
      </w:rPr>
      <w:t>1</w:t>
    </w:r>
    <w:r w:rsidR="005278B0">
      <w:rPr>
        <w:i/>
        <w:iCs/>
        <w:sz w:val="20"/>
      </w:rPr>
      <w:t xml:space="preserve"> - </w:t>
    </w:r>
    <w:r w:rsidR="008A40B4">
      <w:rPr>
        <w:i/>
        <w:iCs/>
        <w:sz w:val="20"/>
      </w:rPr>
      <w:t xml:space="preserve">Page </w:t>
    </w:r>
    <w:r w:rsidR="008A40B4">
      <w:rPr>
        <w:rStyle w:val="PageNumber"/>
        <w:i/>
        <w:iCs/>
        <w:sz w:val="20"/>
      </w:rPr>
      <w:fldChar w:fldCharType="begin"/>
    </w:r>
    <w:r w:rsidR="008A40B4">
      <w:rPr>
        <w:rStyle w:val="PageNumber"/>
        <w:i/>
        <w:iCs/>
        <w:sz w:val="20"/>
      </w:rPr>
      <w:instrText xml:space="preserve"> PAGE </w:instrText>
    </w:r>
    <w:r w:rsidR="008A40B4">
      <w:rPr>
        <w:rStyle w:val="PageNumber"/>
        <w:i/>
        <w:iCs/>
        <w:sz w:val="20"/>
      </w:rPr>
      <w:fldChar w:fldCharType="separate"/>
    </w:r>
    <w:r w:rsidR="004B6964">
      <w:rPr>
        <w:rStyle w:val="PageNumber"/>
        <w:i/>
        <w:iCs/>
        <w:noProof/>
        <w:sz w:val="20"/>
      </w:rPr>
      <w:t>2</w:t>
    </w:r>
    <w:r w:rsidR="008A40B4">
      <w:rPr>
        <w:rStyle w:val="PageNumber"/>
        <w:i/>
        <w:i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BEB4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043125E"/>
    <w:multiLevelType w:val="multilevel"/>
    <w:tmpl w:val="5206482E"/>
    <w:lvl w:ilvl="0">
      <w:start w:val="1"/>
      <w:numFmt w:val="upperLetter"/>
      <w:lvlText w:val="%1."/>
      <w:lvlJc w:val="left"/>
      <w:pPr>
        <w:tabs>
          <w:tab w:val="num" w:pos="72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4E294287"/>
    <w:multiLevelType w:val="hybridMultilevel"/>
    <w:tmpl w:val="835CD4A8"/>
    <w:lvl w:ilvl="0" w:tplc="C2084128">
      <w:start w:val="1"/>
      <w:numFmt w:val="upperRoman"/>
      <w:pStyle w:val="AgendaItem"/>
      <w:lvlText w:val="%1."/>
      <w:lvlJc w:val="left"/>
      <w:pPr>
        <w:tabs>
          <w:tab w:val="num" w:pos="1800"/>
        </w:tabs>
        <w:ind w:left="1800" w:hanging="720"/>
      </w:pPr>
      <w:rPr>
        <w:rFonts w:hint="default"/>
      </w:rPr>
    </w:lvl>
    <w:lvl w:ilvl="1" w:tplc="04090015">
      <w:start w:val="1"/>
      <w:numFmt w:val="upperLetter"/>
      <w:lvlText w:val="%2."/>
      <w:lvlJc w:val="left"/>
      <w:pPr>
        <w:tabs>
          <w:tab w:val="num" w:pos="1440"/>
        </w:tabs>
        <w:ind w:left="1440" w:hanging="360"/>
      </w:pPr>
      <w:rPr>
        <w:rFonts w:hint="default"/>
      </w:rPr>
    </w:lvl>
    <w:lvl w:ilvl="2" w:tplc="04090001"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D93727"/>
    <w:multiLevelType w:val="hybridMultilevel"/>
    <w:tmpl w:val="5A3C3FFC"/>
    <w:lvl w:ilvl="0" w:tplc="04090015">
      <w:start w:val="1"/>
      <w:numFmt w:val="bullet"/>
      <w:pStyle w:val="Bullet"/>
      <w:lvlText w:val=""/>
      <w:lvlJc w:val="left"/>
      <w:pPr>
        <w:tabs>
          <w:tab w:val="num" w:pos="1620"/>
        </w:tabs>
        <w:ind w:left="1620" w:hanging="360"/>
      </w:pPr>
      <w:rPr>
        <w:rFonts w:ascii="Symbol" w:hAnsi="Symbol" w:hint="default"/>
      </w:rPr>
    </w:lvl>
    <w:lvl w:ilvl="1" w:tplc="04090019">
      <w:start w:val="1"/>
      <w:numFmt w:val="bullet"/>
      <w:lvlText w:val="o"/>
      <w:lvlJc w:val="left"/>
      <w:pPr>
        <w:tabs>
          <w:tab w:val="num" w:pos="2340"/>
        </w:tabs>
        <w:ind w:left="2340" w:hanging="360"/>
      </w:pPr>
      <w:rPr>
        <w:rFonts w:ascii="Courier New" w:hAnsi="Courier New" w:hint="default"/>
      </w:rPr>
    </w:lvl>
    <w:lvl w:ilvl="2" w:tplc="0409001B" w:tentative="1">
      <w:start w:val="1"/>
      <w:numFmt w:val="bullet"/>
      <w:lvlText w:val=""/>
      <w:lvlJc w:val="left"/>
      <w:pPr>
        <w:tabs>
          <w:tab w:val="num" w:pos="3060"/>
        </w:tabs>
        <w:ind w:left="3060" w:hanging="360"/>
      </w:pPr>
      <w:rPr>
        <w:rFonts w:ascii="Wingdings" w:hAnsi="Wingdings" w:hint="default"/>
      </w:rPr>
    </w:lvl>
    <w:lvl w:ilvl="3" w:tplc="0409000F" w:tentative="1">
      <w:start w:val="1"/>
      <w:numFmt w:val="bullet"/>
      <w:lvlText w:val=""/>
      <w:lvlJc w:val="left"/>
      <w:pPr>
        <w:tabs>
          <w:tab w:val="num" w:pos="3780"/>
        </w:tabs>
        <w:ind w:left="3780" w:hanging="360"/>
      </w:pPr>
      <w:rPr>
        <w:rFonts w:ascii="Symbol" w:hAnsi="Symbol" w:hint="default"/>
      </w:rPr>
    </w:lvl>
    <w:lvl w:ilvl="4" w:tplc="04090019" w:tentative="1">
      <w:start w:val="1"/>
      <w:numFmt w:val="bullet"/>
      <w:lvlText w:val="o"/>
      <w:lvlJc w:val="left"/>
      <w:pPr>
        <w:tabs>
          <w:tab w:val="num" w:pos="4500"/>
        </w:tabs>
        <w:ind w:left="4500" w:hanging="360"/>
      </w:pPr>
      <w:rPr>
        <w:rFonts w:ascii="Courier New" w:hAnsi="Courier New" w:hint="default"/>
      </w:rPr>
    </w:lvl>
    <w:lvl w:ilvl="5" w:tplc="0409001B" w:tentative="1">
      <w:start w:val="1"/>
      <w:numFmt w:val="bullet"/>
      <w:lvlText w:val=""/>
      <w:lvlJc w:val="left"/>
      <w:pPr>
        <w:tabs>
          <w:tab w:val="num" w:pos="5220"/>
        </w:tabs>
        <w:ind w:left="5220" w:hanging="360"/>
      </w:pPr>
      <w:rPr>
        <w:rFonts w:ascii="Wingdings" w:hAnsi="Wingdings" w:hint="default"/>
      </w:rPr>
    </w:lvl>
    <w:lvl w:ilvl="6" w:tplc="0409000F" w:tentative="1">
      <w:start w:val="1"/>
      <w:numFmt w:val="bullet"/>
      <w:lvlText w:val=""/>
      <w:lvlJc w:val="left"/>
      <w:pPr>
        <w:tabs>
          <w:tab w:val="num" w:pos="5940"/>
        </w:tabs>
        <w:ind w:left="5940" w:hanging="360"/>
      </w:pPr>
      <w:rPr>
        <w:rFonts w:ascii="Symbol" w:hAnsi="Symbol" w:hint="default"/>
      </w:rPr>
    </w:lvl>
    <w:lvl w:ilvl="7" w:tplc="04090019" w:tentative="1">
      <w:start w:val="1"/>
      <w:numFmt w:val="bullet"/>
      <w:lvlText w:val="o"/>
      <w:lvlJc w:val="left"/>
      <w:pPr>
        <w:tabs>
          <w:tab w:val="num" w:pos="6660"/>
        </w:tabs>
        <w:ind w:left="6660" w:hanging="360"/>
      </w:pPr>
      <w:rPr>
        <w:rFonts w:ascii="Courier New" w:hAnsi="Courier New" w:hint="default"/>
      </w:rPr>
    </w:lvl>
    <w:lvl w:ilvl="8" w:tplc="0409001B"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6EC84E2C"/>
    <w:multiLevelType w:val="hybridMultilevel"/>
    <w:tmpl w:val="E32C9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163D5"/>
    <w:multiLevelType w:val="hybridMultilevel"/>
    <w:tmpl w:val="987E9A20"/>
    <w:lvl w:ilvl="0" w:tplc="3C087932">
      <w:start w:val="1"/>
      <w:numFmt w:val="upperLetter"/>
      <w:pStyle w:val="SubwithLtr"/>
      <w:lvlText w:val="%1."/>
      <w:lvlJc w:val="left"/>
      <w:pPr>
        <w:tabs>
          <w:tab w:val="num" w:pos="72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5"/>
  </w:num>
  <w:num w:numId="5">
    <w:abstractNumId w:val="5"/>
    <w:lvlOverride w:ilvl="0">
      <w:startOverride w:val="1"/>
    </w:lvlOverride>
  </w:num>
  <w:num w:numId="6">
    <w:abstractNumId w:val="4"/>
  </w:num>
  <w:num w:numId="7">
    <w:abstractNumId w:val="1"/>
  </w:num>
  <w:num w:numId="8">
    <w:abstractNumId w:val="5"/>
    <w:lvlOverride w:ilvl="0">
      <w:startOverride w:val="1"/>
    </w:lvlOverride>
  </w:num>
  <w:num w:numId="9">
    <w:abstractNumId w:val="5"/>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stylePaneFormatFilter w:val="0802" w:allStyles="0" w:customStyles="1"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8D"/>
    <w:rsid w:val="0000188C"/>
    <w:rsid w:val="00005303"/>
    <w:rsid w:val="000079E0"/>
    <w:rsid w:val="00017E0B"/>
    <w:rsid w:val="00020EF3"/>
    <w:rsid w:val="000269F5"/>
    <w:rsid w:val="00027FDD"/>
    <w:rsid w:val="000374DD"/>
    <w:rsid w:val="00042A41"/>
    <w:rsid w:val="00053150"/>
    <w:rsid w:val="00053189"/>
    <w:rsid w:val="00055547"/>
    <w:rsid w:val="00057B6A"/>
    <w:rsid w:val="000662FD"/>
    <w:rsid w:val="0007022F"/>
    <w:rsid w:val="00070958"/>
    <w:rsid w:val="0007129C"/>
    <w:rsid w:val="0007540C"/>
    <w:rsid w:val="00076AA3"/>
    <w:rsid w:val="00080355"/>
    <w:rsid w:val="00084B0A"/>
    <w:rsid w:val="00090C11"/>
    <w:rsid w:val="000923CB"/>
    <w:rsid w:val="0009594B"/>
    <w:rsid w:val="000A444F"/>
    <w:rsid w:val="000A79BB"/>
    <w:rsid w:val="000A7D7D"/>
    <w:rsid w:val="000B0D2F"/>
    <w:rsid w:val="000B4091"/>
    <w:rsid w:val="000C2113"/>
    <w:rsid w:val="000D646C"/>
    <w:rsid w:val="000D6E5E"/>
    <w:rsid w:val="000D77B4"/>
    <w:rsid w:val="000E0E4C"/>
    <w:rsid w:val="000E24B5"/>
    <w:rsid w:val="000E3D4B"/>
    <w:rsid w:val="000F290A"/>
    <w:rsid w:val="000F5483"/>
    <w:rsid w:val="00113649"/>
    <w:rsid w:val="00115992"/>
    <w:rsid w:val="00117D32"/>
    <w:rsid w:val="00126CD2"/>
    <w:rsid w:val="00127B96"/>
    <w:rsid w:val="00134C64"/>
    <w:rsid w:val="00146A88"/>
    <w:rsid w:val="00147814"/>
    <w:rsid w:val="00147876"/>
    <w:rsid w:val="00163238"/>
    <w:rsid w:val="001638BF"/>
    <w:rsid w:val="00163B1E"/>
    <w:rsid w:val="00164719"/>
    <w:rsid w:val="00170DB4"/>
    <w:rsid w:val="001835BB"/>
    <w:rsid w:val="00183DA4"/>
    <w:rsid w:val="00196376"/>
    <w:rsid w:val="00196A7E"/>
    <w:rsid w:val="001A5D0B"/>
    <w:rsid w:val="001A730C"/>
    <w:rsid w:val="001A7465"/>
    <w:rsid w:val="001B1276"/>
    <w:rsid w:val="001B525C"/>
    <w:rsid w:val="001B69F9"/>
    <w:rsid w:val="001C17CC"/>
    <w:rsid w:val="001C1DAF"/>
    <w:rsid w:val="001C23C8"/>
    <w:rsid w:val="001C3C67"/>
    <w:rsid w:val="001C7F1A"/>
    <w:rsid w:val="001E019F"/>
    <w:rsid w:val="001F0E91"/>
    <w:rsid w:val="001F246A"/>
    <w:rsid w:val="001F6E02"/>
    <w:rsid w:val="00203BD2"/>
    <w:rsid w:val="00203DC4"/>
    <w:rsid w:val="00217CA0"/>
    <w:rsid w:val="00221F41"/>
    <w:rsid w:val="00241402"/>
    <w:rsid w:val="002433BF"/>
    <w:rsid w:val="00243B7C"/>
    <w:rsid w:val="0025469F"/>
    <w:rsid w:val="0025608C"/>
    <w:rsid w:val="00256B3B"/>
    <w:rsid w:val="00260046"/>
    <w:rsid w:val="002617E0"/>
    <w:rsid w:val="002626B7"/>
    <w:rsid w:val="0026473C"/>
    <w:rsid w:val="00264A23"/>
    <w:rsid w:val="0027368C"/>
    <w:rsid w:val="00277ABE"/>
    <w:rsid w:val="00280A72"/>
    <w:rsid w:val="00280EE0"/>
    <w:rsid w:val="00285E33"/>
    <w:rsid w:val="002A1006"/>
    <w:rsid w:val="002A524A"/>
    <w:rsid w:val="002B29FD"/>
    <w:rsid w:val="002D18ED"/>
    <w:rsid w:val="002D39B5"/>
    <w:rsid w:val="002D4EF3"/>
    <w:rsid w:val="002D657F"/>
    <w:rsid w:val="002E17BD"/>
    <w:rsid w:val="002E56D1"/>
    <w:rsid w:val="002E57F7"/>
    <w:rsid w:val="002F06DA"/>
    <w:rsid w:val="003001F1"/>
    <w:rsid w:val="003018DC"/>
    <w:rsid w:val="00305A44"/>
    <w:rsid w:val="00306A1E"/>
    <w:rsid w:val="00307698"/>
    <w:rsid w:val="003151E6"/>
    <w:rsid w:val="00322A48"/>
    <w:rsid w:val="00325734"/>
    <w:rsid w:val="003355C5"/>
    <w:rsid w:val="00335721"/>
    <w:rsid w:val="00336448"/>
    <w:rsid w:val="00342B2F"/>
    <w:rsid w:val="0034459D"/>
    <w:rsid w:val="003451F6"/>
    <w:rsid w:val="003551C0"/>
    <w:rsid w:val="0036295C"/>
    <w:rsid w:val="003656DF"/>
    <w:rsid w:val="00374220"/>
    <w:rsid w:val="00377CC0"/>
    <w:rsid w:val="0038087F"/>
    <w:rsid w:val="0038353E"/>
    <w:rsid w:val="00385F7E"/>
    <w:rsid w:val="00386729"/>
    <w:rsid w:val="00396FDE"/>
    <w:rsid w:val="003A0B01"/>
    <w:rsid w:val="003A1F7D"/>
    <w:rsid w:val="003A66B6"/>
    <w:rsid w:val="003B4785"/>
    <w:rsid w:val="003C6871"/>
    <w:rsid w:val="003E5A48"/>
    <w:rsid w:val="003F2106"/>
    <w:rsid w:val="003F2997"/>
    <w:rsid w:val="003F3CC2"/>
    <w:rsid w:val="003F549A"/>
    <w:rsid w:val="003F7F60"/>
    <w:rsid w:val="00404E0F"/>
    <w:rsid w:val="004065D4"/>
    <w:rsid w:val="00407345"/>
    <w:rsid w:val="00412844"/>
    <w:rsid w:val="00420CA3"/>
    <w:rsid w:val="00423616"/>
    <w:rsid w:val="00424DCA"/>
    <w:rsid w:val="004307AF"/>
    <w:rsid w:val="004313BB"/>
    <w:rsid w:val="00440B4F"/>
    <w:rsid w:val="00446368"/>
    <w:rsid w:val="00446A92"/>
    <w:rsid w:val="004516AF"/>
    <w:rsid w:val="00456139"/>
    <w:rsid w:val="00466BF8"/>
    <w:rsid w:val="00474632"/>
    <w:rsid w:val="0047567F"/>
    <w:rsid w:val="00481E75"/>
    <w:rsid w:val="00484F17"/>
    <w:rsid w:val="00491E7E"/>
    <w:rsid w:val="0049420C"/>
    <w:rsid w:val="00496097"/>
    <w:rsid w:val="004A7D35"/>
    <w:rsid w:val="004B2487"/>
    <w:rsid w:val="004B6964"/>
    <w:rsid w:val="004D0A31"/>
    <w:rsid w:val="004E37EA"/>
    <w:rsid w:val="004E6745"/>
    <w:rsid w:val="00501E71"/>
    <w:rsid w:val="00504D11"/>
    <w:rsid w:val="0050572C"/>
    <w:rsid w:val="00507378"/>
    <w:rsid w:val="0051660B"/>
    <w:rsid w:val="00517371"/>
    <w:rsid w:val="00520020"/>
    <w:rsid w:val="005203E7"/>
    <w:rsid w:val="005278B0"/>
    <w:rsid w:val="005308C1"/>
    <w:rsid w:val="00536DE0"/>
    <w:rsid w:val="00544756"/>
    <w:rsid w:val="00547D4F"/>
    <w:rsid w:val="005553AB"/>
    <w:rsid w:val="0055702E"/>
    <w:rsid w:val="00572364"/>
    <w:rsid w:val="00572632"/>
    <w:rsid w:val="005745C6"/>
    <w:rsid w:val="00577F3D"/>
    <w:rsid w:val="00580EBA"/>
    <w:rsid w:val="00581DC6"/>
    <w:rsid w:val="00592653"/>
    <w:rsid w:val="0059674B"/>
    <w:rsid w:val="00596B82"/>
    <w:rsid w:val="005976DD"/>
    <w:rsid w:val="005A08D1"/>
    <w:rsid w:val="005A18DC"/>
    <w:rsid w:val="005A6F50"/>
    <w:rsid w:val="005A7C13"/>
    <w:rsid w:val="005B368D"/>
    <w:rsid w:val="005B6C76"/>
    <w:rsid w:val="005C15C2"/>
    <w:rsid w:val="005D2495"/>
    <w:rsid w:val="005D362F"/>
    <w:rsid w:val="005D5CF2"/>
    <w:rsid w:val="005E2B2F"/>
    <w:rsid w:val="005E3292"/>
    <w:rsid w:val="005E6592"/>
    <w:rsid w:val="005F26B2"/>
    <w:rsid w:val="005F4B50"/>
    <w:rsid w:val="005F4D72"/>
    <w:rsid w:val="005F6781"/>
    <w:rsid w:val="00601A82"/>
    <w:rsid w:val="00602EDF"/>
    <w:rsid w:val="00606406"/>
    <w:rsid w:val="0061115F"/>
    <w:rsid w:val="0061176F"/>
    <w:rsid w:val="00612F91"/>
    <w:rsid w:val="00615865"/>
    <w:rsid w:val="00626A10"/>
    <w:rsid w:val="006273DD"/>
    <w:rsid w:val="006277BE"/>
    <w:rsid w:val="006303C9"/>
    <w:rsid w:val="00651121"/>
    <w:rsid w:val="00654719"/>
    <w:rsid w:val="0065480C"/>
    <w:rsid w:val="006622F7"/>
    <w:rsid w:val="00662805"/>
    <w:rsid w:val="00665481"/>
    <w:rsid w:val="0066621B"/>
    <w:rsid w:val="00671054"/>
    <w:rsid w:val="00675FF1"/>
    <w:rsid w:val="00677411"/>
    <w:rsid w:val="00681704"/>
    <w:rsid w:val="00690756"/>
    <w:rsid w:val="0069484F"/>
    <w:rsid w:val="006A0A54"/>
    <w:rsid w:val="006A0E57"/>
    <w:rsid w:val="006A1DC1"/>
    <w:rsid w:val="006A33F1"/>
    <w:rsid w:val="006A46B8"/>
    <w:rsid w:val="006B5D56"/>
    <w:rsid w:val="006D1F42"/>
    <w:rsid w:val="006E1773"/>
    <w:rsid w:val="006E3E30"/>
    <w:rsid w:val="006E695A"/>
    <w:rsid w:val="006E7DA7"/>
    <w:rsid w:val="006F1B2F"/>
    <w:rsid w:val="006F28B0"/>
    <w:rsid w:val="006F7672"/>
    <w:rsid w:val="00705783"/>
    <w:rsid w:val="007132D9"/>
    <w:rsid w:val="00716FF1"/>
    <w:rsid w:val="0072056E"/>
    <w:rsid w:val="007233C6"/>
    <w:rsid w:val="00723564"/>
    <w:rsid w:val="00726C1C"/>
    <w:rsid w:val="00726C89"/>
    <w:rsid w:val="007342E2"/>
    <w:rsid w:val="007417E7"/>
    <w:rsid w:val="00742F89"/>
    <w:rsid w:val="00744763"/>
    <w:rsid w:val="00757450"/>
    <w:rsid w:val="00771F34"/>
    <w:rsid w:val="007734AE"/>
    <w:rsid w:val="00780ACE"/>
    <w:rsid w:val="007815E4"/>
    <w:rsid w:val="007826AE"/>
    <w:rsid w:val="00787007"/>
    <w:rsid w:val="00792206"/>
    <w:rsid w:val="00796373"/>
    <w:rsid w:val="007967E2"/>
    <w:rsid w:val="00796B85"/>
    <w:rsid w:val="007A04E4"/>
    <w:rsid w:val="007A54F8"/>
    <w:rsid w:val="007C0DE2"/>
    <w:rsid w:val="007C37DE"/>
    <w:rsid w:val="007D0F8D"/>
    <w:rsid w:val="007D127E"/>
    <w:rsid w:val="007D28E7"/>
    <w:rsid w:val="007D35B8"/>
    <w:rsid w:val="007E2169"/>
    <w:rsid w:val="0080255F"/>
    <w:rsid w:val="008070FA"/>
    <w:rsid w:val="0080776C"/>
    <w:rsid w:val="00812C59"/>
    <w:rsid w:val="00814BEC"/>
    <w:rsid w:val="00822580"/>
    <w:rsid w:val="008250A4"/>
    <w:rsid w:val="00825D29"/>
    <w:rsid w:val="00831E01"/>
    <w:rsid w:val="00832F6C"/>
    <w:rsid w:val="008337ED"/>
    <w:rsid w:val="008339D2"/>
    <w:rsid w:val="00834671"/>
    <w:rsid w:val="00835B47"/>
    <w:rsid w:val="0083651C"/>
    <w:rsid w:val="00846633"/>
    <w:rsid w:val="00846D2C"/>
    <w:rsid w:val="008628D3"/>
    <w:rsid w:val="00867427"/>
    <w:rsid w:val="008755A8"/>
    <w:rsid w:val="008811A3"/>
    <w:rsid w:val="008815B2"/>
    <w:rsid w:val="008853F3"/>
    <w:rsid w:val="008868A4"/>
    <w:rsid w:val="008A40B4"/>
    <w:rsid w:val="008A79EC"/>
    <w:rsid w:val="008B605A"/>
    <w:rsid w:val="008B67F2"/>
    <w:rsid w:val="008D05E4"/>
    <w:rsid w:val="008E54C3"/>
    <w:rsid w:val="008F417E"/>
    <w:rsid w:val="009016E8"/>
    <w:rsid w:val="009017CF"/>
    <w:rsid w:val="00901BDB"/>
    <w:rsid w:val="00906BFE"/>
    <w:rsid w:val="009105EF"/>
    <w:rsid w:val="00911552"/>
    <w:rsid w:val="009129A9"/>
    <w:rsid w:val="00923CFE"/>
    <w:rsid w:val="00925BC2"/>
    <w:rsid w:val="00927855"/>
    <w:rsid w:val="00932C73"/>
    <w:rsid w:val="00933604"/>
    <w:rsid w:val="00944967"/>
    <w:rsid w:val="00953D0D"/>
    <w:rsid w:val="00973D6D"/>
    <w:rsid w:val="00977E22"/>
    <w:rsid w:val="009809EC"/>
    <w:rsid w:val="009816A7"/>
    <w:rsid w:val="00987B50"/>
    <w:rsid w:val="00991938"/>
    <w:rsid w:val="009A201A"/>
    <w:rsid w:val="009A3303"/>
    <w:rsid w:val="009A5427"/>
    <w:rsid w:val="009A5A5F"/>
    <w:rsid w:val="009C209A"/>
    <w:rsid w:val="009D17D9"/>
    <w:rsid w:val="009E08A0"/>
    <w:rsid w:val="009E092E"/>
    <w:rsid w:val="009E5053"/>
    <w:rsid w:val="009F08F1"/>
    <w:rsid w:val="009F36DB"/>
    <w:rsid w:val="009F4207"/>
    <w:rsid w:val="009F4328"/>
    <w:rsid w:val="009F4373"/>
    <w:rsid w:val="009F4834"/>
    <w:rsid w:val="00A0543D"/>
    <w:rsid w:val="00A138EB"/>
    <w:rsid w:val="00A13C09"/>
    <w:rsid w:val="00A2165E"/>
    <w:rsid w:val="00A23C32"/>
    <w:rsid w:val="00A318A8"/>
    <w:rsid w:val="00A3616F"/>
    <w:rsid w:val="00A4093B"/>
    <w:rsid w:val="00A42DA7"/>
    <w:rsid w:val="00A4464D"/>
    <w:rsid w:val="00A46251"/>
    <w:rsid w:val="00A50614"/>
    <w:rsid w:val="00A637F8"/>
    <w:rsid w:val="00A72126"/>
    <w:rsid w:val="00A74A66"/>
    <w:rsid w:val="00A84A19"/>
    <w:rsid w:val="00A84ADB"/>
    <w:rsid w:val="00A867D5"/>
    <w:rsid w:val="00AA32AA"/>
    <w:rsid w:val="00AA40F9"/>
    <w:rsid w:val="00AA4C88"/>
    <w:rsid w:val="00AA5424"/>
    <w:rsid w:val="00AB107F"/>
    <w:rsid w:val="00AB5DD1"/>
    <w:rsid w:val="00AC1499"/>
    <w:rsid w:val="00AC4915"/>
    <w:rsid w:val="00AC59B7"/>
    <w:rsid w:val="00AC670A"/>
    <w:rsid w:val="00AC6A27"/>
    <w:rsid w:val="00AC71AF"/>
    <w:rsid w:val="00AC7AFE"/>
    <w:rsid w:val="00AD303B"/>
    <w:rsid w:val="00AD6CFB"/>
    <w:rsid w:val="00AE34F6"/>
    <w:rsid w:val="00B05430"/>
    <w:rsid w:val="00B079DC"/>
    <w:rsid w:val="00B11DEF"/>
    <w:rsid w:val="00B20C91"/>
    <w:rsid w:val="00B212A4"/>
    <w:rsid w:val="00B2381D"/>
    <w:rsid w:val="00B238D8"/>
    <w:rsid w:val="00B32A4B"/>
    <w:rsid w:val="00B333A7"/>
    <w:rsid w:val="00B36A7C"/>
    <w:rsid w:val="00B43AA2"/>
    <w:rsid w:val="00B43C02"/>
    <w:rsid w:val="00B4452F"/>
    <w:rsid w:val="00B4725C"/>
    <w:rsid w:val="00B47384"/>
    <w:rsid w:val="00B478DA"/>
    <w:rsid w:val="00B630BB"/>
    <w:rsid w:val="00B64191"/>
    <w:rsid w:val="00B75081"/>
    <w:rsid w:val="00B842A2"/>
    <w:rsid w:val="00B84521"/>
    <w:rsid w:val="00B91EF9"/>
    <w:rsid w:val="00B93F7E"/>
    <w:rsid w:val="00BA5E2B"/>
    <w:rsid w:val="00BB23BF"/>
    <w:rsid w:val="00BB31A5"/>
    <w:rsid w:val="00BB5ED2"/>
    <w:rsid w:val="00BC0C21"/>
    <w:rsid w:val="00BC246A"/>
    <w:rsid w:val="00BC6420"/>
    <w:rsid w:val="00BE083E"/>
    <w:rsid w:val="00BE3353"/>
    <w:rsid w:val="00BE40A3"/>
    <w:rsid w:val="00BF11E5"/>
    <w:rsid w:val="00BF29C9"/>
    <w:rsid w:val="00BF6B0C"/>
    <w:rsid w:val="00C00124"/>
    <w:rsid w:val="00C00A45"/>
    <w:rsid w:val="00C00E5A"/>
    <w:rsid w:val="00C00E7C"/>
    <w:rsid w:val="00C02C03"/>
    <w:rsid w:val="00C11423"/>
    <w:rsid w:val="00C13D15"/>
    <w:rsid w:val="00C16D4D"/>
    <w:rsid w:val="00C16F5A"/>
    <w:rsid w:val="00C2138D"/>
    <w:rsid w:val="00C2613E"/>
    <w:rsid w:val="00C266D6"/>
    <w:rsid w:val="00C30F9D"/>
    <w:rsid w:val="00C33876"/>
    <w:rsid w:val="00C34B51"/>
    <w:rsid w:val="00C377B6"/>
    <w:rsid w:val="00C407DE"/>
    <w:rsid w:val="00C41153"/>
    <w:rsid w:val="00C41492"/>
    <w:rsid w:val="00C41635"/>
    <w:rsid w:val="00C45437"/>
    <w:rsid w:val="00C47E05"/>
    <w:rsid w:val="00C50104"/>
    <w:rsid w:val="00C61C15"/>
    <w:rsid w:val="00C7351C"/>
    <w:rsid w:val="00C82DC6"/>
    <w:rsid w:val="00C904EB"/>
    <w:rsid w:val="00C961E8"/>
    <w:rsid w:val="00CB01C4"/>
    <w:rsid w:val="00CB20A2"/>
    <w:rsid w:val="00CB4162"/>
    <w:rsid w:val="00CB6AA0"/>
    <w:rsid w:val="00CD24C3"/>
    <w:rsid w:val="00CE1FDC"/>
    <w:rsid w:val="00CE2438"/>
    <w:rsid w:val="00CF570B"/>
    <w:rsid w:val="00CF5B9A"/>
    <w:rsid w:val="00CF7C0A"/>
    <w:rsid w:val="00D01F3B"/>
    <w:rsid w:val="00D12658"/>
    <w:rsid w:val="00D14016"/>
    <w:rsid w:val="00D204C7"/>
    <w:rsid w:val="00D264A4"/>
    <w:rsid w:val="00D27EAC"/>
    <w:rsid w:val="00D4279C"/>
    <w:rsid w:val="00D53E13"/>
    <w:rsid w:val="00D71F17"/>
    <w:rsid w:val="00D77FDF"/>
    <w:rsid w:val="00D81C9D"/>
    <w:rsid w:val="00D865DE"/>
    <w:rsid w:val="00D971F4"/>
    <w:rsid w:val="00DA4E1B"/>
    <w:rsid w:val="00DB136F"/>
    <w:rsid w:val="00DB2E28"/>
    <w:rsid w:val="00DB6D32"/>
    <w:rsid w:val="00DB756B"/>
    <w:rsid w:val="00DC141B"/>
    <w:rsid w:val="00DC6315"/>
    <w:rsid w:val="00DC744B"/>
    <w:rsid w:val="00DC7E67"/>
    <w:rsid w:val="00DD42CC"/>
    <w:rsid w:val="00DF0243"/>
    <w:rsid w:val="00DF026C"/>
    <w:rsid w:val="00DF06C8"/>
    <w:rsid w:val="00DF1331"/>
    <w:rsid w:val="00DF3BF4"/>
    <w:rsid w:val="00DF3C2F"/>
    <w:rsid w:val="00E013BD"/>
    <w:rsid w:val="00E10046"/>
    <w:rsid w:val="00E10D89"/>
    <w:rsid w:val="00E135A4"/>
    <w:rsid w:val="00E20C89"/>
    <w:rsid w:val="00E22DC4"/>
    <w:rsid w:val="00E3034D"/>
    <w:rsid w:val="00E376DD"/>
    <w:rsid w:val="00E37BFD"/>
    <w:rsid w:val="00E414A2"/>
    <w:rsid w:val="00E432F8"/>
    <w:rsid w:val="00E47D5A"/>
    <w:rsid w:val="00E506CF"/>
    <w:rsid w:val="00E517B0"/>
    <w:rsid w:val="00E520C2"/>
    <w:rsid w:val="00E5774D"/>
    <w:rsid w:val="00E67834"/>
    <w:rsid w:val="00E678D7"/>
    <w:rsid w:val="00E71EB5"/>
    <w:rsid w:val="00E72810"/>
    <w:rsid w:val="00E82497"/>
    <w:rsid w:val="00E86847"/>
    <w:rsid w:val="00E90B48"/>
    <w:rsid w:val="00EA5DE8"/>
    <w:rsid w:val="00EA6115"/>
    <w:rsid w:val="00EC5168"/>
    <w:rsid w:val="00ED5A16"/>
    <w:rsid w:val="00EE32FB"/>
    <w:rsid w:val="00EF26BB"/>
    <w:rsid w:val="00EF5794"/>
    <w:rsid w:val="00F01640"/>
    <w:rsid w:val="00F0515C"/>
    <w:rsid w:val="00F07839"/>
    <w:rsid w:val="00F11AD3"/>
    <w:rsid w:val="00F13A52"/>
    <w:rsid w:val="00F14B54"/>
    <w:rsid w:val="00F1753A"/>
    <w:rsid w:val="00F22892"/>
    <w:rsid w:val="00F24482"/>
    <w:rsid w:val="00F27B6C"/>
    <w:rsid w:val="00F30B41"/>
    <w:rsid w:val="00F32390"/>
    <w:rsid w:val="00F435F2"/>
    <w:rsid w:val="00F560BD"/>
    <w:rsid w:val="00F677BD"/>
    <w:rsid w:val="00F74140"/>
    <w:rsid w:val="00F8659E"/>
    <w:rsid w:val="00F9289C"/>
    <w:rsid w:val="00F93790"/>
    <w:rsid w:val="00F94FC9"/>
    <w:rsid w:val="00FA0FD9"/>
    <w:rsid w:val="00FA7000"/>
    <w:rsid w:val="00FB2056"/>
    <w:rsid w:val="00FB33B5"/>
    <w:rsid w:val="00FB7C83"/>
    <w:rsid w:val="00FC49AC"/>
    <w:rsid w:val="00FD0342"/>
    <w:rsid w:val="00FD0F33"/>
    <w:rsid w:val="00FD4A8D"/>
    <w:rsid w:val="00FD7030"/>
    <w:rsid w:val="00FE6160"/>
    <w:rsid w:val="00FF49CA"/>
    <w:rsid w:val="00FF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2C624"/>
  <w15:docId w15:val="{B8838178-B68B-416E-86E1-1E15E8BC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C67"/>
    <w:rPr>
      <w:rFonts w:ascii="Times New Roman" w:hAnsi="Times New Roman"/>
      <w:sz w:val="24"/>
      <w:szCs w:val="24"/>
    </w:rPr>
  </w:style>
  <w:style w:type="paragraph" w:styleId="Heading1">
    <w:name w:val="heading 1"/>
    <w:basedOn w:val="Normal"/>
    <w:next w:val="Normal"/>
    <w:link w:val="Heading1Char"/>
    <w:uiPriority w:val="9"/>
    <w:qFormat/>
    <w:rsid w:val="007E216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7E216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7E216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E216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E2169"/>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7E216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E2169"/>
    <w:pPr>
      <w:spacing w:before="240" w:after="60"/>
      <w:outlineLvl w:val="6"/>
    </w:pPr>
  </w:style>
  <w:style w:type="paragraph" w:styleId="Heading8">
    <w:name w:val="heading 8"/>
    <w:basedOn w:val="Normal"/>
    <w:next w:val="Normal"/>
    <w:link w:val="Heading8Char"/>
    <w:uiPriority w:val="9"/>
    <w:unhideWhenUsed/>
    <w:qFormat/>
    <w:rsid w:val="007E2169"/>
    <w:pPr>
      <w:spacing w:before="240" w:after="60"/>
      <w:outlineLvl w:val="7"/>
    </w:pPr>
    <w:rPr>
      <w:i/>
      <w:iCs/>
    </w:rPr>
  </w:style>
  <w:style w:type="paragraph" w:styleId="Heading9">
    <w:name w:val="heading 9"/>
    <w:basedOn w:val="Normal"/>
    <w:next w:val="Normal"/>
    <w:link w:val="Heading9Char"/>
    <w:uiPriority w:val="9"/>
    <w:semiHidden/>
    <w:unhideWhenUsed/>
    <w:qFormat/>
    <w:rsid w:val="007E216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 Item"/>
    <w:basedOn w:val="Normal"/>
    <w:autoRedefine/>
    <w:rsid w:val="003B4785"/>
    <w:pPr>
      <w:numPr>
        <w:numId w:val="3"/>
      </w:numPr>
      <w:tabs>
        <w:tab w:val="clear" w:pos="1800"/>
        <w:tab w:val="left" w:pos="864"/>
      </w:tabs>
      <w:overflowPunct w:val="0"/>
      <w:autoSpaceDE w:val="0"/>
      <w:autoSpaceDN w:val="0"/>
      <w:adjustRightInd w:val="0"/>
      <w:spacing w:after="120"/>
      <w:ind w:left="288" w:firstLine="0"/>
      <w:textAlignment w:val="baseline"/>
    </w:pPr>
    <w:rPr>
      <w:rFonts w:ascii="Times" w:hAnsi="Times"/>
      <w:b/>
      <w:caps/>
      <w:color w:val="000000"/>
      <w:szCs w:val="20"/>
    </w:rPr>
  </w:style>
  <w:style w:type="paragraph" w:styleId="Footer">
    <w:name w:val="footer"/>
    <w:basedOn w:val="Normal"/>
    <w:pPr>
      <w:tabs>
        <w:tab w:val="center" w:pos="4320"/>
        <w:tab w:val="right" w:pos="8640"/>
      </w:tabs>
    </w:pPr>
  </w:style>
  <w:style w:type="paragraph" w:customStyle="1" w:styleId="ARCNoItemApproval">
    <w:name w:val="ARC No. Item/Approval"/>
    <w:basedOn w:val="Footer"/>
    <w:autoRedefine/>
    <w:rsid w:val="00572632"/>
    <w:pPr>
      <w:tabs>
        <w:tab w:val="clear" w:pos="4320"/>
        <w:tab w:val="clear" w:pos="8640"/>
        <w:tab w:val="left" w:pos="2880"/>
        <w:tab w:val="left" w:pos="5760"/>
      </w:tabs>
    </w:pPr>
    <w:rPr>
      <w:b/>
      <w:bCs/>
    </w:rPr>
  </w:style>
  <w:style w:type="paragraph" w:customStyle="1" w:styleId="Body">
    <w:name w:val="Body"/>
    <w:basedOn w:val="Normal"/>
    <w:link w:val="BodyChar1"/>
    <w:semiHidden/>
    <w:pPr>
      <w:overflowPunct w:val="0"/>
      <w:autoSpaceDE w:val="0"/>
      <w:autoSpaceDN w:val="0"/>
      <w:adjustRightInd w:val="0"/>
      <w:spacing w:after="200"/>
      <w:textAlignment w:val="baseline"/>
    </w:pPr>
    <w:rPr>
      <w:rFonts w:ascii="Times" w:hAnsi="Times"/>
      <w:color w:val="000000"/>
      <w:sz w:val="20"/>
      <w:szCs w:val="20"/>
    </w:rPr>
  </w:style>
  <w:style w:type="paragraph" w:customStyle="1" w:styleId="body0">
    <w:name w:val="body"/>
    <w:basedOn w:val="Normal"/>
    <w:autoRedefine/>
    <w:rsid w:val="00AC7AFE"/>
    <w:pPr>
      <w:tabs>
        <w:tab w:val="left" w:pos="1260"/>
        <w:tab w:val="left" w:pos="5040"/>
      </w:tabs>
      <w:overflowPunct w:val="0"/>
      <w:autoSpaceDE w:val="0"/>
      <w:autoSpaceDN w:val="0"/>
      <w:adjustRightInd w:val="0"/>
      <w:spacing w:after="120"/>
      <w:ind w:left="1440"/>
      <w:textAlignment w:val="baseline"/>
    </w:pPr>
    <w:rPr>
      <w:rFonts w:ascii="Times" w:hAnsi="Times"/>
      <w:bCs/>
      <w:color w:val="000000"/>
      <w:szCs w:val="20"/>
    </w:rPr>
  </w:style>
  <w:style w:type="paragraph" w:styleId="BodyText">
    <w:name w:val="Body Text"/>
    <w:basedOn w:val="Normal"/>
    <w:rPr>
      <w:sz w:val="20"/>
    </w:rPr>
  </w:style>
  <w:style w:type="paragraph" w:styleId="BodyTextIndent">
    <w:name w:val="Body Text Indent"/>
    <w:basedOn w:val="Normal"/>
    <w:pPr>
      <w:ind w:left="1440" w:hanging="720"/>
    </w:pPr>
    <w:rPr>
      <w:sz w:val="20"/>
    </w:rPr>
  </w:style>
  <w:style w:type="paragraph" w:styleId="ListBullet">
    <w:name w:val="List Bullet"/>
    <w:basedOn w:val="Normal"/>
    <w:autoRedefine/>
    <w:pPr>
      <w:numPr>
        <w:numId w:val="1"/>
      </w:numPr>
    </w:pPr>
  </w:style>
  <w:style w:type="paragraph" w:customStyle="1" w:styleId="Bullet">
    <w:name w:val="Bullet"/>
    <w:basedOn w:val="ListBullet"/>
    <w:semiHidden/>
    <w:pPr>
      <w:numPr>
        <w:numId w:val="2"/>
      </w:numPr>
      <w:overflowPunct w:val="0"/>
      <w:autoSpaceDE w:val="0"/>
      <w:autoSpaceDN w:val="0"/>
      <w:adjustRightInd w:val="0"/>
      <w:spacing w:after="40"/>
      <w:textAlignment w:val="baseline"/>
    </w:pPr>
    <w:rPr>
      <w:rFonts w:ascii="Times" w:hAnsi="Times"/>
      <w:color w:val="000000"/>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Motion">
    <w:name w:val="Motion"/>
    <w:basedOn w:val="Normal"/>
    <w:autoRedefine/>
    <w:qFormat/>
    <w:rsid w:val="00322A48"/>
    <w:pPr>
      <w:overflowPunct w:val="0"/>
      <w:autoSpaceDE w:val="0"/>
      <w:autoSpaceDN w:val="0"/>
      <w:adjustRightInd w:val="0"/>
      <w:spacing w:after="200"/>
      <w:ind w:left="1620" w:hanging="900"/>
      <w:textAlignment w:val="baseline"/>
    </w:pPr>
    <w:rPr>
      <w:rFonts w:ascii="Times" w:hAnsi="Times"/>
      <w:iCs/>
      <w:color w:val="000000"/>
      <w:szCs w:val="20"/>
    </w:rPr>
  </w:style>
  <w:style w:type="character" w:styleId="PageNumber">
    <w:name w:val="page number"/>
    <w:basedOn w:val="DefaultParagraphFont"/>
  </w:style>
  <w:style w:type="paragraph" w:customStyle="1" w:styleId="Subagenda">
    <w:name w:val="Subagenda"/>
    <w:basedOn w:val="Body"/>
    <w:link w:val="SubagendaChar1"/>
    <w:autoRedefine/>
    <w:rsid w:val="003001F1"/>
    <w:pPr>
      <w:tabs>
        <w:tab w:val="left" w:pos="1260"/>
        <w:tab w:val="left" w:pos="5040"/>
      </w:tabs>
      <w:spacing w:after="120"/>
      <w:ind w:left="720"/>
    </w:pPr>
    <w:rPr>
      <w:b/>
      <w:sz w:val="24"/>
      <w:szCs w:val="24"/>
    </w:rPr>
  </w:style>
  <w:style w:type="paragraph" w:styleId="Title">
    <w:name w:val="Title"/>
    <w:basedOn w:val="Normal"/>
    <w:next w:val="Normal"/>
    <w:link w:val="TitleChar"/>
    <w:uiPriority w:val="10"/>
    <w:qFormat/>
    <w:rsid w:val="007E2169"/>
    <w:pPr>
      <w:spacing w:before="240" w:after="60"/>
      <w:jc w:val="center"/>
      <w:outlineLvl w:val="0"/>
    </w:pPr>
    <w:rPr>
      <w:rFonts w:ascii="Cambria" w:hAnsi="Cambria"/>
      <w:b/>
      <w:bCs/>
      <w:kern w:val="28"/>
      <w:sz w:val="32"/>
      <w:szCs w:val="32"/>
    </w:rPr>
  </w:style>
  <w:style w:type="character" w:customStyle="1" w:styleId="BodyChar">
    <w:name w:val="Body Char"/>
    <w:semiHidden/>
    <w:rPr>
      <w:rFonts w:ascii="Times" w:hAnsi="Times"/>
      <w:color w:val="000000"/>
      <w:lang w:val="en-US" w:eastAsia="en-US" w:bidi="ar-SA"/>
    </w:rPr>
  </w:style>
  <w:style w:type="character" w:customStyle="1" w:styleId="SubagendaChar">
    <w:name w:val="Subagenda Char"/>
    <w:semiHidden/>
    <w:rPr>
      <w:rFonts w:ascii="Times" w:hAnsi="Times"/>
      <w:b/>
      <w:color w:val="000000"/>
      <w:lang w:val="en-US" w:eastAsia="en-US" w:bidi="ar-SA"/>
    </w:rPr>
  </w:style>
  <w:style w:type="character" w:customStyle="1" w:styleId="bodyChar0">
    <w:name w:val="body Char"/>
    <w:semiHidden/>
    <w:rPr>
      <w:rFonts w:ascii="Times" w:hAnsi="Times"/>
      <w:color w:val="000000"/>
      <w:lang w:val="en-US" w:eastAsia="en-US" w:bidi="ar-SA"/>
    </w:rPr>
  </w:style>
  <w:style w:type="paragraph" w:customStyle="1" w:styleId="SubwithLtr">
    <w:name w:val="Sub with Ltr"/>
    <w:basedOn w:val="Subagenda"/>
    <w:link w:val="SubwithLtrCharChar"/>
    <w:autoRedefine/>
    <w:rsid w:val="00322A48"/>
    <w:pPr>
      <w:numPr>
        <w:numId w:val="4"/>
      </w:numPr>
    </w:pPr>
  </w:style>
  <w:style w:type="character" w:customStyle="1" w:styleId="BodyChar1">
    <w:name w:val="Body Char1"/>
    <w:link w:val="Body"/>
    <w:rsid w:val="00306A1E"/>
    <w:rPr>
      <w:rFonts w:ascii="Times" w:hAnsi="Times"/>
      <w:color w:val="000000"/>
      <w:lang w:val="en-US" w:eastAsia="en-US" w:bidi="ar-SA"/>
    </w:rPr>
  </w:style>
  <w:style w:type="character" w:customStyle="1" w:styleId="SubagendaChar1">
    <w:name w:val="Subagenda Char1"/>
    <w:link w:val="Subagenda"/>
    <w:rsid w:val="003001F1"/>
    <w:rPr>
      <w:rFonts w:ascii="Times" w:hAnsi="Times"/>
      <w:b/>
      <w:color w:val="000000"/>
      <w:sz w:val="24"/>
      <w:szCs w:val="24"/>
      <w:lang w:val="en-US" w:eastAsia="en-US" w:bidi="ar-SA"/>
    </w:rPr>
  </w:style>
  <w:style w:type="character" w:customStyle="1" w:styleId="SubwithLtrCharChar">
    <w:name w:val="Sub with Ltr Char Char"/>
    <w:basedOn w:val="SubagendaChar1"/>
    <w:link w:val="SubwithLtr"/>
    <w:rsid w:val="00322A48"/>
    <w:rPr>
      <w:rFonts w:ascii="Times" w:hAnsi="Times"/>
      <w:b/>
      <w:color w:val="000000"/>
      <w:sz w:val="24"/>
      <w:szCs w:val="24"/>
      <w:lang w:val="en-US" w:eastAsia="en-US" w:bidi="ar-SA"/>
    </w:rPr>
  </w:style>
  <w:style w:type="paragraph" w:styleId="BodyTextIndent2">
    <w:name w:val="Body Text Indent 2"/>
    <w:basedOn w:val="Normal"/>
    <w:rsid w:val="00F24482"/>
    <w:pPr>
      <w:spacing w:after="120" w:line="480" w:lineRule="auto"/>
      <w:ind w:left="360"/>
    </w:pPr>
  </w:style>
  <w:style w:type="paragraph" w:styleId="BodyTextIndent3">
    <w:name w:val="Body Text Indent 3"/>
    <w:basedOn w:val="Normal"/>
    <w:rsid w:val="00F24482"/>
    <w:pPr>
      <w:spacing w:after="120"/>
      <w:ind w:left="360"/>
    </w:pPr>
    <w:rPr>
      <w:sz w:val="16"/>
      <w:szCs w:val="16"/>
    </w:rPr>
  </w:style>
  <w:style w:type="paragraph" w:customStyle="1" w:styleId="Level1">
    <w:name w:val="Level 1"/>
    <w:rsid w:val="00E10D89"/>
    <w:pPr>
      <w:autoSpaceDE w:val="0"/>
      <w:autoSpaceDN w:val="0"/>
      <w:adjustRightInd w:val="0"/>
      <w:ind w:left="720"/>
    </w:pPr>
    <w:rPr>
      <w:sz w:val="24"/>
      <w:szCs w:val="24"/>
    </w:rPr>
  </w:style>
  <w:style w:type="table" w:styleId="TableGrid">
    <w:name w:val="Table Grid"/>
    <w:basedOn w:val="TableNormal"/>
    <w:rsid w:val="00325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3B7C"/>
    <w:rPr>
      <w:rFonts w:ascii="Tahoma" w:hAnsi="Tahoma" w:cs="Tahoma"/>
      <w:sz w:val="16"/>
      <w:szCs w:val="16"/>
    </w:rPr>
  </w:style>
  <w:style w:type="paragraph" w:customStyle="1" w:styleId="MoreindentSubagenda">
    <w:name w:val="More indent Subagenda"/>
    <w:basedOn w:val="Subagenda"/>
    <w:autoRedefine/>
    <w:rsid w:val="003001F1"/>
    <w:pPr>
      <w:ind w:left="1152"/>
    </w:pPr>
  </w:style>
  <w:style w:type="character" w:customStyle="1" w:styleId="Heading1Char">
    <w:name w:val="Heading 1 Char"/>
    <w:link w:val="Heading1"/>
    <w:uiPriority w:val="9"/>
    <w:rsid w:val="007E2169"/>
    <w:rPr>
      <w:rFonts w:ascii="Cambria" w:eastAsia="Times New Roman" w:hAnsi="Cambria"/>
      <w:b/>
      <w:bCs/>
      <w:kern w:val="32"/>
      <w:sz w:val="32"/>
      <w:szCs w:val="32"/>
    </w:rPr>
  </w:style>
  <w:style w:type="character" w:customStyle="1" w:styleId="Heading2Char">
    <w:name w:val="Heading 2 Char"/>
    <w:link w:val="Heading2"/>
    <w:uiPriority w:val="9"/>
    <w:rsid w:val="007E2169"/>
    <w:rPr>
      <w:rFonts w:ascii="Cambria" w:eastAsia="Times New Roman" w:hAnsi="Cambria"/>
      <w:b/>
      <w:bCs/>
      <w:i/>
      <w:iCs/>
      <w:sz w:val="28"/>
      <w:szCs w:val="28"/>
    </w:rPr>
  </w:style>
  <w:style w:type="character" w:customStyle="1" w:styleId="Heading3Char">
    <w:name w:val="Heading 3 Char"/>
    <w:link w:val="Heading3"/>
    <w:uiPriority w:val="9"/>
    <w:rsid w:val="007E2169"/>
    <w:rPr>
      <w:rFonts w:ascii="Cambria" w:eastAsia="Times New Roman" w:hAnsi="Cambria"/>
      <w:b/>
      <w:bCs/>
      <w:sz w:val="26"/>
      <w:szCs w:val="26"/>
    </w:rPr>
  </w:style>
  <w:style w:type="character" w:customStyle="1" w:styleId="Heading4Char">
    <w:name w:val="Heading 4 Char"/>
    <w:link w:val="Heading4"/>
    <w:uiPriority w:val="9"/>
    <w:rsid w:val="007E2169"/>
    <w:rPr>
      <w:b/>
      <w:bCs/>
      <w:sz w:val="28"/>
      <w:szCs w:val="28"/>
    </w:rPr>
  </w:style>
  <w:style w:type="character" w:customStyle="1" w:styleId="Heading5Char">
    <w:name w:val="Heading 5 Char"/>
    <w:link w:val="Heading5"/>
    <w:uiPriority w:val="9"/>
    <w:semiHidden/>
    <w:rsid w:val="007E2169"/>
    <w:rPr>
      <w:b/>
      <w:bCs/>
      <w:i/>
      <w:iCs/>
      <w:sz w:val="26"/>
      <w:szCs w:val="26"/>
    </w:rPr>
  </w:style>
  <w:style w:type="character" w:customStyle="1" w:styleId="Heading6Char">
    <w:name w:val="Heading 6 Char"/>
    <w:link w:val="Heading6"/>
    <w:uiPriority w:val="9"/>
    <w:rsid w:val="007E2169"/>
    <w:rPr>
      <w:b/>
      <w:bCs/>
    </w:rPr>
  </w:style>
  <w:style w:type="character" w:customStyle="1" w:styleId="Heading7Char">
    <w:name w:val="Heading 7 Char"/>
    <w:link w:val="Heading7"/>
    <w:uiPriority w:val="9"/>
    <w:semiHidden/>
    <w:rsid w:val="007E2169"/>
    <w:rPr>
      <w:sz w:val="24"/>
      <w:szCs w:val="24"/>
    </w:rPr>
  </w:style>
  <w:style w:type="character" w:customStyle="1" w:styleId="Heading8Char">
    <w:name w:val="Heading 8 Char"/>
    <w:link w:val="Heading8"/>
    <w:uiPriority w:val="9"/>
    <w:rsid w:val="007E2169"/>
    <w:rPr>
      <w:i/>
      <w:iCs/>
      <w:sz w:val="24"/>
      <w:szCs w:val="24"/>
    </w:rPr>
  </w:style>
  <w:style w:type="character" w:customStyle="1" w:styleId="Heading9Char">
    <w:name w:val="Heading 9 Char"/>
    <w:link w:val="Heading9"/>
    <w:uiPriority w:val="9"/>
    <w:semiHidden/>
    <w:rsid w:val="007E2169"/>
    <w:rPr>
      <w:rFonts w:ascii="Cambria" w:eastAsia="Times New Roman" w:hAnsi="Cambria"/>
    </w:rPr>
  </w:style>
  <w:style w:type="character" w:customStyle="1" w:styleId="TitleChar">
    <w:name w:val="Title Char"/>
    <w:link w:val="Title"/>
    <w:uiPriority w:val="10"/>
    <w:rsid w:val="007E216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7E2169"/>
    <w:pPr>
      <w:spacing w:after="60"/>
      <w:jc w:val="center"/>
      <w:outlineLvl w:val="1"/>
    </w:pPr>
    <w:rPr>
      <w:rFonts w:ascii="Cambria" w:hAnsi="Cambria"/>
    </w:rPr>
  </w:style>
  <w:style w:type="character" w:customStyle="1" w:styleId="SubtitleChar">
    <w:name w:val="Subtitle Char"/>
    <w:link w:val="Subtitle"/>
    <w:uiPriority w:val="11"/>
    <w:rsid w:val="007E2169"/>
    <w:rPr>
      <w:rFonts w:ascii="Cambria" w:eastAsia="Times New Roman" w:hAnsi="Cambria"/>
      <w:sz w:val="24"/>
      <w:szCs w:val="24"/>
    </w:rPr>
  </w:style>
  <w:style w:type="character" w:styleId="Strong">
    <w:name w:val="Strong"/>
    <w:uiPriority w:val="22"/>
    <w:qFormat/>
    <w:rsid w:val="007E2169"/>
    <w:rPr>
      <w:b/>
      <w:bCs/>
    </w:rPr>
  </w:style>
  <w:style w:type="character" w:styleId="Emphasis">
    <w:name w:val="Emphasis"/>
    <w:uiPriority w:val="20"/>
    <w:qFormat/>
    <w:rsid w:val="007E2169"/>
    <w:rPr>
      <w:rFonts w:ascii="Calibri" w:hAnsi="Calibri"/>
      <w:b/>
      <w:i/>
      <w:iCs/>
    </w:rPr>
  </w:style>
  <w:style w:type="paragraph" w:styleId="NoSpacing">
    <w:name w:val="No Spacing"/>
    <w:basedOn w:val="Normal"/>
    <w:uiPriority w:val="1"/>
    <w:qFormat/>
    <w:rsid w:val="007E2169"/>
    <w:rPr>
      <w:szCs w:val="32"/>
    </w:rPr>
  </w:style>
  <w:style w:type="paragraph" w:styleId="ListParagraph">
    <w:name w:val="List Paragraph"/>
    <w:basedOn w:val="Normal"/>
    <w:uiPriority w:val="34"/>
    <w:qFormat/>
    <w:rsid w:val="007E2169"/>
    <w:pPr>
      <w:ind w:left="720"/>
      <w:contextualSpacing/>
    </w:pPr>
  </w:style>
  <w:style w:type="paragraph" w:styleId="Quote">
    <w:name w:val="Quote"/>
    <w:basedOn w:val="Normal"/>
    <w:next w:val="Normal"/>
    <w:link w:val="QuoteChar"/>
    <w:uiPriority w:val="29"/>
    <w:qFormat/>
    <w:rsid w:val="007E2169"/>
    <w:rPr>
      <w:i/>
    </w:rPr>
  </w:style>
  <w:style w:type="character" w:customStyle="1" w:styleId="QuoteChar">
    <w:name w:val="Quote Char"/>
    <w:link w:val="Quote"/>
    <w:uiPriority w:val="29"/>
    <w:rsid w:val="007E2169"/>
    <w:rPr>
      <w:i/>
      <w:sz w:val="24"/>
      <w:szCs w:val="24"/>
    </w:rPr>
  </w:style>
  <w:style w:type="paragraph" w:styleId="IntenseQuote">
    <w:name w:val="Intense Quote"/>
    <w:basedOn w:val="Normal"/>
    <w:next w:val="Normal"/>
    <w:link w:val="IntenseQuoteChar"/>
    <w:uiPriority w:val="30"/>
    <w:qFormat/>
    <w:rsid w:val="007E2169"/>
    <w:pPr>
      <w:ind w:left="720" w:right="720"/>
    </w:pPr>
    <w:rPr>
      <w:b/>
      <w:i/>
      <w:szCs w:val="22"/>
    </w:rPr>
  </w:style>
  <w:style w:type="character" w:customStyle="1" w:styleId="IntenseQuoteChar">
    <w:name w:val="Intense Quote Char"/>
    <w:link w:val="IntenseQuote"/>
    <w:uiPriority w:val="30"/>
    <w:rsid w:val="007E2169"/>
    <w:rPr>
      <w:b/>
      <w:i/>
      <w:sz w:val="24"/>
    </w:rPr>
  </w:style>
  <w:style w:type="character" w:styleId="SubtleEmphasis">
    <w:name w:val="Subtle Emphasis"/>
    <w:uiPriority w:val="19"/>
    <w:qFormat/>
    <w:rsid w:val="007E2169"/>
    <w:rPr>
      <w:i/>
      <w:color w:val="5A5A5A"/>
    </w:rPr>
  </w:style>
  <w:style w:type="character" w:styleId="IntenseEmphasis">
    <w:name w:val="Intense Emphasis"/>
    <w:uiPriority w:val="21"/>
    <w:qFormat/>
    <w:rsid w:val="007E2169"/>
    <w:rPr>
      <w:b/>
      <w:i/>
      <w:sz w:val="24"/>
      <w:szCs w:val="24"/>
      <w:u w:val="single"/>
    </w:rPr>
  </w:style>
  <w:style w:type="character" w:styleId="SubtleReference">
    <w:name w:val="Subtle Reference"/>
    <w:uiPriority w:val="31"/>
    <w:qFormat/>
    <w:rsid w:val="007E2169"/>
    <w:rPr>
      <w:sz w:val="24"/>
      <w:szCs w:val="24"/>
      <w:u w:val="single"/>
    </w:rPr>
  </w:style>
  <w:style w:type="character" w:styleId="IntenseReference">
    <w:name w:val="Intense Reference"/>
    <w:uiPriority w:val="32"/>
    <w:qFormat/>
    <w:rsid w:val="007E2169"/>
    <w:rPr>
      <w:b/>
      <w:sz w:val="24"/>
      <w:u w:val="single"/>
    </w:rPr>
  </w:style>
  <w:style w:type="character" w:styleId="BookTitle">
    <w:name w:val="Book Title"/>
    <w:uiPriority w:val="33"/>
    <w:qFormat/>
    <w:rsid w:val="007E216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7E2169"/>
    <w:pPr>
      <w:outlineLvl w:val="9"/>
    </w:pPr>
  </w:style>
  <w:style w:type="character" w:styleId="Hyperlink">
    <w:name w:val="Hyperlink"/>
    <w:basedOn w:val="DefaultParagraphFont"/>
    <w:rsid w:val="00771F34"/>
    <w:rPr>
      <w:color w:val="0000FF" w:themeColor="hyperlink"/>
      <w:u w:val="single"/>
    </w:rPr>
  </w:style>
  <w:style w:type="character" w:styleId="UnresolvedMention">
    <w:name w:val="Unresolved Mention"/>
    <w:basedOn w:val="DefaultParagraphFont"/>
    <w:uiPriority w:val="99"/>
    <w:semiHidden/>
    <w:unhideWhenUsed/>
    <w:rsid w:val="00DF0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3</Pages>
  <Words>986</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Park Overlook HOA, Inc</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Overlook HOA, Inc</dc:title>
  <dc:creator>Rani Pellet</dc:creator>
  <cp:lastModifiedBy>Nancy Keen</cp:lastModifiedBy>
  <cp:revision>13</cp:revision>
  <cp:lastPrinted>2007-06-21T13:11:00Z</cp:lastPrinted>
  <dcterms:created xsi:type="dcterms:W3CDTF">2021-04-06T18:48:00Z</dcterms:created>
  <dcterms:modified xsi:type="dcterms:W3CDTF">2021-05-25T18:52:00Z</dcterms:modified>
</cp:coreProperties>
</file>