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KINGSVIEW RIDGE COMMUNITY ASSOCIATION, INC.</w:t>
      </w:r>
    </w:p>
    <w:p w:rsidR="00000000" w:rsidDel="00000000" w:rsidP="00000000" w:rsidRDefault="00000000" w:rsidRPr="00000000" w14:paraId="00000002">
      <w:pPr>
        <w:jc w:val="center"/>
        <w:rPr>
          <w:b w:val="1"/>
        </w:rPr>
      </w:pPr>
      <w:r w:rsidDel="00000000" w:rsidR="00000000" w:rsidRPr="00000000">
        <w:rPr>
          <w:b w:val="1"/>
          <w:rtl w:val="0"/>
        </w:rPr>
        <w:t xml:space="preserve">REGULAR MEETING MINUTES</w:t>
      </w:r>
    </w:p>
    <w:p w:rsidR="00000000" w:rsidDel="00000000" w:rsidP="00000000" w:rsidRDefault="00000000" w:rsidRPr="00000000" w14:paraId="00000003">
      <w:pPr>
        <w:jc w:val="center"/>
        <w:rPr>
          <w:b w:val="1"/>
        </w:rPr>
      </w:pPr>
      <w:bookmarkStart w:colFirst="0" w:colLast="0" w:name="_heading=h.gjdgxs" w:id="0"/>
      <w:bookmarkEnd w:id="0"/>
      <w:r w:rsidDel="00000000" w:rsidR="00000000" w:rsidRPr="00000000">
        <w:rPr>
          <w:b w:val="1"/>
          <w:rtl w:val="0"/>
        </w:rPr>
        <w:t xml:space="preserve">October 5th</w:t>
      </w:r>
      <w:r w:rsidDel="00000000" w:rsidR="00000000" w:rsidRPr="00000000">
        <w:rPr>
          <w:b w:val="1"/>
          <w:rtl w:val="0"/>
        </w:rPr>
        <w:t xml:space="preserve">, 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heading=h.30j0zll" w:id="1"/>
      <w:bookmarkEnd w:id="1"/>
      <w:r w:rsidDel="00000000" w:rsidR="00000000" w:rsidRPr="00000000">
        <w:rPr>
          <w:rtl w:val="0"/>
        </w:rPr>
        <w:t xml:space="preserve">Kingsview Ridge Community Association Board of Directors met via Zoom on October 5th, 2021 at 7:00 pm.</w:t>
      </w:r>
    </w:p>
    <w:p w:rsidR="00000000" w:rsidDel="00000000" w:rsidP="00000000" w:rsidRDefault="00000000" w:rsidRPr="00000000" w14:paraId="00000006">
      <w:pPr>
        <w:rPr>
          <w:highlight w:val="yellow"/>
        </w:rPr>
        <w:sectPr>
          <w:footerReference r:id="rId7" w:type="default"/>
          <w:footerReference r:id="rId8" w:type="even"/>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Present:</w:t>
        <w:tab/>
        <w:tab/>
        <w:tab/>
        <w:tab/>
        <w:tab/>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Jim Parker, President</w:t>
        <w:tab/>
        <w:tab/>
      </w:r>
    </w:p>
    <w:p w:rsidR="00000000" w:rsidDel="00000000" w:rsidP="00000000" w:rsidRDefault="00000000" w:rsidRPr="00000000" w14:paraId="00000009">
      <w:pPr>
        <w:rPr/>
      </w:pPr>
      <w:r w:rsidDel="00000000" w:rsidR="00000000" w:rsidRPr="00000000">
        <w:rPr>
          <w:rtl w:val="0"/>
        </w:rPr>
        <w:t xml:space="preserve">Carmen Celis, Secretary</w:t>
      </w:r>
    </w:p>
    <w:p w:rsidR="00000000" w:rsidDel="00000000" w:rsidP="00000000" w:rsidRDefault="00000000" w:rsidRPr="00000000" w14:paraId="0000000A">
      <w:pPr>
        <w:rPr/>
      </w:pPr>
      <w:r w:rsidDel="00000000" w:rsidR="00000000" w:rsidRPr="00000000">
        <w:rPr>
          <w:rtl w:val="0"/>
        </w:rPr>
        <w:t xml:space="preserve">Hari Singh, Director</w:t>
      </w:r>
    </w:p>
    <w:p w:rsidR="00000000" w:rsidDel="00000000" w:rsidP="00000000" w:rsidRDefault="00000000" w:rsidRPr="00000000" w14:paraId="0000000B">
      <w:pPr>
        <w:rPr/>
      </w:pPr>
      <w:r w:rsidDel="00000000" w:rsidR="00000000" w:rsidRPr="00000000">
        <w:rPr>
          <w:rtl w:val="0"/>
        </w:rPr>
        <w:t xml:space="preserve">Iyabo Martins, Director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Absent: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John DiNardo, Treasurer</w:t>
      </w:r>
    </w:p>
    <w:p w:rsidR="00000000" w:rsidDel="00000000" w:rsidP="00000000" w:rsidRDefault="00000000" w:rsidRPr="00000000" w14:paraId="0000000F">
      <w:pPr>
        <w:rPr/>
      </w:pPr>
      <w:r w:rsidDel="00000000" w:rsidR="00000000" w:rsidRPr="00000000">
        <w:rPr>
          <w:rtl w:val="0"/>
        </w:rPr>
        <w:t xml:space="preserve">Lori Teachum, Vice President</w:t>
      </w:r>
    </w:p>
    <w:p w:rsidR="00000000" w:rsidDel="00000000" w:rsidP="00000000" w:rsidRDefault="00000000" w:rsidRPr="00000000" w14:paraId="00000010">
      <w:pPr>
        <w:rPr/>
      </w:pPr>
      <w:r w:rsidDel="00000000" w:rsidR="00000000" w:rsidRPr="00000000">
        <w:rPr>
          <w:rtl w:val="0"/>
        </w:rPr>
        <w:t xml:space="preserve">Richard Barney, Director</w:t>
      </w:r>
    </w:p>
    <w:p w:rsidR="00000000" w:rsidDel="00000000" w:rsidP="00000000" w:rsidRDefault="00000000" w:rsidRPr="00000000" w14:paraId="00000011">
      <w:pPr>
        <w:rPr/>
      </w:pPr>
      <w:r w:rsidDel="00000000" w:rsidR="00000000" w:rsidRPr="00000000">
        <w:rPr>
          <w:rtl w:val="0"/>
        </w:rPr>
        <w:tab/>
        <w:tab/>
        <w:tab/>
        <w:tab/>
        <w:tab/>
        <w:tab/>
        <w:tab/>
      </w:r>
    </w:p>
    <w:p w:rsidR="00000000" w:rsidDel="00000000" w:rsidP="00000000" w:rsidRDefault="00000000" w:rsidRPr="00000000" w14:paraId="00000012">
      <w:pPr>
        <w:rPr/>
      </w:pPr>
      <w:r w:rsidDel="00000000" w:rsidR="00000000" w:rsidRPr="00000000">
        <w:rPr>
          <w:b w:val="1"/>
          <w:rtl w:val="0"/>
        </w:rPr>
        <w:t xml:space="preserve">Others Present:</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Nancy Keen, Vanguard Management</w:t>
      </w:r>
    </w:p>
    <w:p w:rsidR="00000000" w:rsidDel="00000000" w:rsidP="00000000" w:rsidRDefault="00000000" w:rsidRPr="00000000" w14:paraId="00000014">
      <w:pPr>
        <w:rPr/>
      </w:pPr>
      <w:r w:rsidDel="00000000" w:rsidR="00000000" w:rsidRPr="00000000">
        <w:rPr>
          <w:rtl w:val="0"/>
        </w:rPr>
        <w:t xml:space="preserve">Renee Bilinski, Recording Secretary</w:t>
      </w:r>
    </w:p>
    <w:p w:rsidR="00000000" w:rsidDel="00000000" w:rsidP="00000000" w:rsidRDefault="00000000" w:rsidRPr="00000000" w14:paraId="00000015">
      <w:pPr>
        <w:rPr/>
      </w:pPr>
      <w:r w:rsidDel="00000000" w:rsidR="00000000" w:rsidRPr="00000000">
        <w:rPr>
          <w:rtl w:val="0"/>
        </w:rPr>
        <w:t xml:space="preserve">2 Homeowners</w:t>
      </w:r>
    </w:p>
    <w:p w:rsidR="00000000" w:rsidDel="00000000" w:rsidP="00000000" w:rsidRDefault="00000000" w:rsidRPr="00000000" w14:paraId="00000016">
      <w:pPr>
        <w:rPr/>
        <w:sectPr>
          <w:type w:val="continuous"/>
          <w:pgSz w:h="15840" w:w="12240" w:orient="portrait"/>
          <w:pgMar w:bottom="720" w:top="72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017">
      <w:pPr>
        <w:numPr>
          <w:ilvl w:val="0"/>
          <w:numId w:val="3"/>
        </w:numPr>
        <w:ind w:left="720" w:hanging="720"/>
        <w:rPr>
          <w:b w:val="1"/>
        </w:rPr>
      </w:pPr>
      <w:r w:rsidDel="00000000" w:rsidR="00000000" w:rsidRPr="00000000">
        <w:rPr>
          <w:b w:val="1"/>
          <w:rtl w:val="0"/>
        </w:rPr>
        <w:t xml:space="preserve">CALL TO ORDER:</w:t>
      </w:r>
    </w:p>
    <w:p w:rsidR="00000000" w:rsidDel="00000000" w:rsidP="00000000" w:rsidRDefault="00000000" w:rsidRPr="00000000" w14:paraId="00000018">
      <w:pPr>
        <w:ind w:left="720" w:hanging="180"/>
        <w:rPr/>
      </w:pPr>
      <w:r w:rsidDel="00000000" w:rsidR="00000000" w:rsidRPr="00000000">
        <w:rPr>
          <w:rtl w:val="0"/>
        </w:rPr>
        <w:t xml:space="preserve">   Mr. Parker, the President, called the regular meeting to order at 7:19 pm with a quorum present.</w:t>
        <w:tab/>
      </w:r>
    </w:p>
    <w:p w:rsidR="00000000" w:rsidDel="00000000" w:rsidP="00000000" w:rsidRDefault="00000000" w:rsidRPr="00000000" w14:paraId="00000019">
      <w:pPr>
        <w:ind w:left="720" w:hanging="180"/>
        <w:rPr/>
      </w:pPr>
      <w:r w:rsidDel="00000000" w:rsidR="00000000" w:rsidRPr="00000000">
        <w:rPr>
          <w:rtl w:val="0"/>
        </w:rPr>
        <w:tab/>
        <w:tab/>
        <w:tab/>
      </w:r>
    </w:p>
    <w:p w:rsidR="00000000" w:rsidDel="00000000" w:rsidP="00000000" w:rsidRDefault="00000000" w:rsidRPr="00000000" w14:paraId="0000001A">
      <w:pPr>
        <w:numPr>
          <w:ilvl w:val="0"/>
          <w:numId w:val="3"/>
        </w:numPr>
        <w:ind w:left="720" w:hanging="720"/>
        <w:rPr/>
      </w:pPr>
      <w:r w:rsidDel="00000000" w:rsidR="00000000" w:rsidRPr="00000000">
        <w:rPr>
          <w:b w:val="1"/>
          <w:rtl w:val="0"/>
        </w:rPr>
        <w:t xml:space="preserve">2021 ANNUAL MEETING:</w:t>
      </w:r>
      <w:r w:rsidDel="00000000" w:rsidR="00000000" w:rsidRPr="00000000">
        <w:rPr>
          <w:rtl w:val="0"/>
        </w:rPr>
        <w:t xml:space="preserve"> See Annual Meeting Minutes attached.</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3"/>
        </w:numPr>
        <w:ind w:left="720" w:hanging="720"/>
        <w:rPr/>
      </w:pPr>
      <w:r w:rsidDel="00000000" w:rsidR="00000000" w:rsidRPr="00000000">
        <w:rPr>
          <w:b w:val="1"/>
          <w:rtl w:val="0"/>
        </w:rPr>
        <w:t xml:space="preserve">HOMEOWNER FORUM:</w:t>
      </w:r>
      <w:r w:rsidDel="00000000" w:rsidR="00000000" w:rsidRPr="00000000">
        <w:rPr>
          <w:rtl w:val="0"/>
        </w:rPr>
        <w:t xml:space="preserve"> Please see the Annual Meeting Minutes for reference to Homeowner concerns raised during that portion of the meeting.</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3"/>
        </w:numPr>
        <w:ind w:left="720" w:hanging="720"/>
        <w:rPr/>
      </w:pPr>
      <w:r w:rsidDel="00000000" w:rsidR="00000000" w:rsidRPr="00000000">
        <w:rPr>
          <w:b w:val="1"/>
          <w:rtl w:val="0"/>
        </w:rPr>
        <w:t xml:space="preserve">MINUTES: </w:t>
      </w:r>
      <w:r w:rsidDel="00000000" w:rsidR="00000000" w:rsidRPr="00000000">
        <w:rPr>
          <w:rtl w:val="0"/>
        </w:rPr>
        <w:t xml:space="preserve">Reviewed and approved the minutes of the June 1</w:t>
      </w:r>
      <w:r w:rsidDel="00000000" w:rsidR="00000000" w:rsidRPr="00000000">
        <w:rPr>
          <w:vertAlign w:val="superscript"/>
          <w:rtl w:val="0"/>
        </w:rPr>
        <w:t xml:space="preserve">st</w:t>
      </w:r>
      <w:r w:rsidDel="00000000" w:rsidR="00000000" w:rsidRPr="00000000">
        <w:rPr>
          <w:rtl w:val="0"/>
        </w:rPr>
        <w:t xml:space="preserve">, 2021 Board Meeting.  </w:t>
      </w:r>
    </w:p>
    <w:p w:rsidR="00000000" w:rsidDel="00000000" w:rsidP="00000000" w:rsidRDefault="00000000" w:rsidRPr="00000000" w14:paraId="0000001F">
      <w:pPr>
        <w:ind w:left="720" w:firstLine="0"/>
        <w:rPr>
          <w:b w:val="1"/>
        </w:rPr>
      </w:pPr>
      <w:r w:rsidDel="00000000" w:rsidR="00000000" w:rsidRPr="00000000">
        <w:rPr>
          <w:rtl w:val="0"/>
        </w:rPr>
      </w:r>
    </w:p>
    <w:p w:rsidR="00000000" w:rsidDel="00000000" w:rsidP="00000000" w:rsidRDefault="00000000" w:rsidRPr="00000000" w14:paraId="00000020">
      <w:pPr>
        <w:ind w:left="720" w:firstLine="0"/>
        <w:rPr>
          <w:b w:val="1"/>
        </w:rPr>
      </w:pPr>
      <w:r w:rsidDel="00000000" w:rsidR="00000000" w:rsidRPr="00000000">
        <w:rPr>
          <w:b w:val="1"/>
          <w:rtl w:val="0"/>
        </w:rPr>
        <w:t xml:space="preserve">Motion: To approve the June 1st, 2021 Board Meeting minutes.        </w:t>
      </w:r>
    </w:p>
    <w:p w:rsidR="00000000" w:rsidDel="00000000" w:rsidP="00000000" w:rsidRDefault="00000000" w:rsidRPr="00000000" w14:paraId="00000021">
      <w:pPr>
        <w:ind w:left="360" w:firstLine="360"/>
        <w:rPr>
          <w:b w:val="1"/>
          <w:color w:val="222222"/>
        </w:rPr>
      </w:pPr>
      <w:r w:rsidDel="00000000" w:rsidR="00000000" w:rsidRPr="00000000">
        <w:rPr>
          <w:b w:val="1"/>
          <w:color w:val="222222"/>
          <w:rtl w:val="0"/>
        </w:rPr>
        <w:t xml:space="preserve">Parker/Singh</w:t>
        <w:tab/>
        <w:tab/>
        <w:tab/>
        <w:tab/>
        <w:tab/>
        <w:tab/>
        <w:tab/>
        <w:tab/>
        <w:t xml:space="preserve">Vote: 4/0/0</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3"/>
        </w:numPr>
        <w:ind w:left="720" w:hanging="720"/>
        <w:rPr>
          <w:b w:val="1"/>
        </w:rPr>
      </w:pPr>
      <w:r w:rsidDel="00000000" w:rsidR="00000000" w:rsidRPr="00000000">
        <w:rPr>
          <w:b w:val="1"/>
          <w:rtl w:val="0"/>
        </w:rPr>
        <w:t xml:space="preserve">MANAGEMENT REPORT:</w:t>
      </w:r>
    </w:p>
    <w:p w:rsidR="00000000" w:rsidDel="00000000" w:rsidP="00000000" w:rsidRDefault="00000000" w:rsidRPr="00000000" w14:paraId="00000024">
      <w:pPr>
        <w:numPr>
          <w:ilvl w:val="1"/>
          <w:numId w:val="3"/>
        </w:numPr>
        <w:ind w:left="1080" w:hanging="360"/>
        <w:rPr>
          <w:b w:val="1"/>
        </w:rPr>
      </w:pPr>
      <w:r w:rsidDel="00000000" w:rsidR="00000000" w:rsidRPr="00000000">
        <w:rPr>
          <w:b w:val="1"/>
          <w:rtl w:val="0"/>
        </w:rPr>
        <w:t xml:space="preserve">Briarwick Dead Tree Removal: </w:t>
      </w:r>
      <w:r w:rsidDel="00000000" w:rsidR="00000000" w:rsidRPr="00000000">
        <w:rPr>
          <w:rtl w:val="0"/>
        </w:rPr>
        <w:t xml:space="preserve">A Homeowner from Briarwick Street has requested a large common area pine, that is behind their home near the railroad tracks, be removed as it is dead. The PGC Landscape removal proposal, totaling $950.00, was provided to the Board for review. </w:t>
      </w:r>
    </w:p>
    <w:p w:rsidR="00000000" w:rsidDel="00000000" w:rsidP="00000000" w:rsidRDefault="00000000" w:rsidRPr="00000000" w14:paraId="00000025">
      <w:pPr>
        <w:ind w:left="1080" w:firstLine="0"/>
        <w:rPr>
          <w:b w:val="1"/>
        </w:rPr>
      </w:pPr>
      <w:r w:rsidDel="00000000" w:rsidR="00000000" w:rsidRPr="00000000">
        <w:rPr>
          <w:rtl w:val="0"/>
        </w:rPr>
      </w:r>
    </w:p>
    <w:p w:rsidR="00000000" w:rsidDel="00000000" w:rsidP="00000000" w:rsidRDefault="00000000" w:rsidRPr="00000000" w14:paraId="00000026">
      <w:pPr>
        <w:ind w:left="1080" w:firstLine="0"/>
        <w:rPr>
          <w:b w:val="1"/>
        </w:rPr>
      </w:pPr>
      <w:r w:rsidDel="00000000" w:rsidR="00000000" w:rsidRPr="00000000">
        <w:rPr>
          <w:b w:val="1"/>
          <w:rtl w:val="0"/>
        </w:rPr>
        <w:t xml:space="preserve">Motion: To approve the proposal from PGC Landscape to remove the dead tree.</w:t>
      </w:r>
    </w:p>
    <w:p w:rsidR="00000000" w:rsidDel="00000000" w:rsidP="00000000" w:rsidRDefault="00000000" w:rsidRPr="00000000" w14:paraId="00000027">
      <w:pPr>
        <w:ind w:left="1080" w:firstLine="0"/>
        <w:rPr>
          <w:b w:val="1"/>
        </w:rPr>
      </w:pPr>
      <w:r w:rsidDel="00000000" w:rsidR="00000000" w:rsidRPr="00000000">
        <w:rPr>
          <w:b w:val="1"/>
          <w:rtl w:val="0"/>
        </w:rPr>
        <w:t xml:space="preserve">Parker/Singh</w:t>
        <w:tab/>
        <w:tab/>
        <w:tab/>
        <w:tab/>
        <w:tab/>
        <w:tab/>
        <w:tab/>
        <w:t xml:space="preserve">Vote: 4/0/0</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numPr>
          <w:ilvl w:val="1"/>
          <w:numId w:val="3"/>
        </w:numPr>
        <w:ind w:left="1080" w:hanging="360"/>
        <w:rPr/>
      </w:pPr>
      <w:r w:rsidDel="00000000" w:rsidR="00000000" w:rsidRPr="00000000">
        <w:rPr>
          <w:b w:val="1"/>
          <w:rtl w:val="0"/>
        </w:rPr>
        <w:t xml:space="preserve">Ranworth Tot Lot Maintenance: </w:t>
      </w:r>
      <w:r w:rsidDel="00000000" w:rsidR="00000000" w:rsidRPr="00000000">
        <w:rPr>
          <w:rtl w:val="0"/>
        </w:rPr>
        <w:t xml:space="preserve">The Community Inspector noticed weeds coming through at the Ranworth Drive tot lot. Brandon Lowe, with PGC Landscapes, inspected the tot lot and noted the mulch is in need of replenishing. The Board reviewed the proposal and noted that the mulch is very low. Management noted that it hasn't been done in a long time. </w:t>
      </w:r>
    </w:p>
    <w:p w:rsidR="00000000" w:rsidDel="00000000" w:rsidP="00000000" w:rsidRDefault="00000000" w:rsidRPr="00000000" w14:paraId="0000002A">
      <w:pPr>
        <w:ind w:left="1080" w:firstLine="0"/>
        <w:rPr>
          <w:b w:val="1"/>
        </w:rPr>
      </w:pPr>
      <w:r w:rsidDel="00000000" w:rsidR="00000000" w:rsidRPr="00000000">
        <w:rPr>
          <w:rtl w:val="0"/>
        </w:rPr>
      </w:r>
    </w:p>
    <w:p w:rsidR="00000000" w:rsidDel="00000000" w:rsidP="00000000" w:rsidRDefault="00000000" w:rsidRPr="00000000" w14:paraId="0000002B">
      <w:pPr>
        <w:ind w:left="1080" w:firstLine="0"/>
        <w:rPr/>
      </w:pPr>
      <w:r w:rsidDel="00000000" w:rsidR="00000000" w:rsidRPr="00000000">
        <w:rPr>
          <w:b w:val="1"/>
          <w:rtl w:val="0"/>
        </w:rPr>
        <w:t xml:space="preserve">Motion: To approve the proposal from PGC Landscape to replenish the tot lot. </w:t>
      </w:r>
      <w:r w:rsidDel="00000000" w:rsidR="00000000" w:rsidRPr="00000000">
        <w:rPr>
          <w:rtl w:val="0"/>
        </w:rPr>
      </w:r>
    </w:p>
    <w:p w:rsidR="00000000" w:rsidDel="00000000" w:rsidP="00000000" w:rsidRDefault="00000000" w:rsidRPr="00000000" w14:paraId="0000002C">
      <w:pPr>
        <w:ind w:left="360" w:firstLine="720"/>
        <w:rPr>
          <w:b w:val="1"/>
        </w:rPr>
      </w:pPr>
      <w:r w:rsidDel="00000000" w:rsidR="00000000" w:rsidRPr="00000000">
        <w:rPr>
          <w:b w:val="1"/>
          <w:rtl w:val="0"/>
        </w:rPr>
        <w:t xml:space="preserve">Singh/Parker</w:t>
        <w:tab/>
        <w:tab/>
        <w:tab/>
        <w:tab/>
        <w:tab/>
        <w:tab/>
        <w:tab/>
        <w:t xml:space="preserve">Vote: 4/0/0</w:t>
      </w:r>
    </w:p>
    <w:p w:rsidR="00000000" w:rsidDel="00000000" w:rsidP="00000000" w:rsidRDefault="00000000" w:rsidRPr="00000000" w14:paraId="0000002D">
      <w:pPr>
        <w:ind w:left="1080" w:firstLine="0"/>
        <w:rPr>
          <w:b w:val="1"/>
        </w:rPr>
      </w:pPr>
      <w:r w:rsidDel="00000000" w:rsidR="00000000" w:rsidRPr="00000000">
        <w:rPr>
          <w:rtl w:val="0"/>
        </w:rPr>
      </w:r>
    </w:p>
    <w:p w:rsidR="00000000" w:rsidDel="00000000" w:rsidP="00000000" w:rsidRDefault="00000000" w:rsidRPr="00000000" w14:paraId="0000002E">
      <w:pPr>
        <w:numPr>
          <w:ilvl w:val="1"/>
          <w:numId w:val="3"/>
        </w:numPr>
        <w:ind w:left="1080" w:hanging="360"/>
      </w:pPr>
      <w:r w:rsidDel="00000000" w:rsidR="00000000" w:rsidRPr="00000000">
        <w:rPr>
          <w:b w:val="1"/>
          <w:rtl w:val="0"/>
        </w:rPr>
        <w:t xml:space="preserve">Snow Clearing Contract Renewal: </w:t>
      </w:r>
      <w:r w:rsidDel="00000000" w:rsidR="00000000" w:rsidRPr="00000000">
        <w:rPr>
          <w:rtl w:val="0"/>
        </w:rPr>
        <w:t xml:space="preserve">The Board reviewed the 2021/2022 Snow Clearing contract from PGC Landscapes. All costs have remained the same, with no increases.</w:t>
      </w:r>
    </w:p>
    <w:p w:rsidR="00000000" w:rsidDel="00000000" w:rsidP="00000000" w:rsidRDefault="00000000" w:rsidRPr="00000000" w14:paraId="0000002F">
      <w:pPr>
        <w:ind w:left="1080" w:firstLine="0"/>
        <w:rPr>
          <w:b w:val="1"/>
        </w:rPr>
      </w:pPr>
      <w:r w:rsidDel="00000000" w:rsidR="00000000" w:rsidRPr="00000000">
        <w:rPr>
          <w:rtl w:val="0"/>
        </w:rPr>
      </w:r>
    </w:p>
    <w:p w:rsidR="00000000" w:rsidDel="00000000" w:rsidP="00000000" w:rsidRDefault="00000000" w:rsidRPr="00000000" w14:paraId="00000030">
      <w:pPr>
        <w:ind w:left="1080" w:firstLine="0"/>
        <w:rPr/>
      </w:pPr>
      <w:r w:rsidDel="00000000" w:rsidR="00000000" w:rsidRPr="00000000">
        <w:rPr>
          <w:b w:val="1"/>
          <w:rtl w:val="0"/>
        </w:rPr>
        <w:t xml:space="preserve">Motion: To approve the Snow Clearing Contract from PGC Landscapes. </w:t>
      </w:r>
      <w:r w:rsidDel="00000000" w:rsidR="00000000" w:rsidRPr="00000000">
        <w:rPr>
          <w:rtl w:val="0"/>
        </w:rPr>
      </w:r>
    </w:p>
    <w:p w:rsidR="00000000" w:rsidDel="00000000" w:rsidP="00000000" w:rsidRDefault="00000000" w:rsidRPr="00000000" w14:paraId="00000031">
      <w:pPr>
        <w:ind w:left="360" w:firstLine="720"/>
        <w:rPr>
          <w:b w:val="1"/>
        </w:rPr>
      </w:pPr>
      <w:r w:rsidDel="00000000" w:rsidR="00000000" w:rsidRPr="00000000">
        <w:rPr>
          <w:b w:val="1"/>
          <w:rtl w:val="0"/>
        </w:rPr>
        <w:t xml:space="preserve">Singh/Celis</w:t>
        <w:tab/>
        <w:tab/>
        <w:tab/>
        <w:tab/>
        <w:tab/>
        <w:tab/>
        <w:tab/>
        <w:t xml:space="preserve">Vote: 4/0/0</w:t>
      </w:r>
    </w:p>
    <w:p w:rsidR="00000000" w:rsidDel="00000000" w:rsidP="00000000" w:rsidRDefault="00000000" w:rsidRPr="00000000" w14:paraId="00000032">
      <w:pPr>
        <w:ind w:left="1080" w:firstLine="0"/>
        <w:rPr>
          <w:b w:val="1"/>
        </w:rPr>
      </w:pPr>
      <w:r w:rsidDel="00000000" w:rsidR="00000000" w:rsidRPr="00000000">
        <w:rPr>
          <w:rtl w:val="0"/>
        </w:rPr>
      </w:r>
    </w:p>
    <w:p w:rsidR="00000000" w:rsidDel="00000000" w:rsidP="00000000" w:rsidRDefault="00000000" w:rsidRPr="00000000" w14:paraId="00000033">
      <w:pPr>
        <w:numPr>
          <w:ilvl w:val="1"/>
          <w:numId w:val="3"/>
        </w:numPr>
        <w:ind w:left="1080" w:hanging="360"/>
        <w:rPr>
          <w:b w:val="1"/>
        </w:rPr>
      </w:pPr>
      <w:r w:rsidDel="00000000" w:rsidR="00000000" w:rsidRPr="00000000">
        <w:rPr>
          <w:b w:val="1"/>
          <w:rtl w:val="0"/>
        </w:rPr>
        <w:t xml:space="preserve">2022 Operating Budget: </w:t>
      </w:r>
      <w:r w:rsidDel="00000000" w:rsidR="00000000" w:rsidRPr="00000000">
        <w:rPr>
          <w:rtl w:val="0"/>
        </w:rPr>
        <w:t xml:space="preserve">The Board reviewed and approved the 2022 Draft Budget with a 2% increase for the General assessment ($139.00 per quarter) and no increase for the Townhouse assessment ($238.00 per quarter). </w:t>
      </w:r>
    </w:p>
    <w:p w:rsidR="00000000" w:rsidDel="00000000" w:rsidP="00000000" w:rsidRDefault="00000000" w:rsidRPr="00000000" w14:paraId="00000034">
      <w:pPr>
        <w:ind w:left="1080" w:firstLine="0"/>
        <w:rPr/>
      </w:pPr>
      <w:r w:rsidDel="00000000" w:rsidR="00000000" w:rsidRPr="00000000">
        <w:rPr>
          <w:rtl w:val="0"/>
        </w:rPr>
      </w:r>
    </w:p>
    <w:p w:rsidR="00000000" w:rsidDel="00000000" w:rsidP="00000000" w:rsidRDefault="00000000" w:rsidRPr="00000000" w14:paraId="00000035">
      <w:pPr>
        <w:ind w:left="1080" w:firstLine="0"/>
        <w:rPr/>
      </w:pPr>
      <w:r w:rsidDel="00000000" w:rsidR="00000000" w:rsidRPr="00000000">
        <w:rPr>
          <w:rtl w:val="0"/>
        </w:rPr>
        <w:t xml:space="preserve">Under Montgomery County law, the Draft Budget must be sent to all Homeowners for comment at least thirty (30) days prior to the final adoption by the Board. The Draft Budget was posted on the Association’s website and a postcard notice was mailed to all Homeowners on 8/18/21. To date, there have been no Homeowner comments. Upon the Board’s final approval, the assessment notice and new coupons will be mailed in November/December.</w:t>
      </w:r>
    </w:p>
    <w:p w:rsidR="00000000" w:rsidDel="00000000" w:rsidP="00000000" w:rsidRDefault="00000000" w:rsidRPr="00000000" w14:paraId="00000036">
      <w:pPr>
        <w:ind w:left="1080" w:firstLine="0"/>
        <w:rPr/>
      </w:pPr>
      <w:r w:rsidDel="00000000" w:rsidR="00000000" w:rsidRPr="00000000">
        <w:rPr>
          <w:rtl w:val="0"/>
        </w:rPr>
      </w:r>
    </w:p>
    <w:p w:rsidR="00000000" w:rsidDel="00000000" w:rsidP="00000000" w:rsidRDefault="00000000" w:rsidRPr="00000000" w14:paraId="00000037">
      <w:pPr>
        <w:ind w:left="1080" w:firstLine="0"/>
        <w:rPr/>
      </w:pPr>
      <w:r w:rsidDel="00000000" w:rsidR="00000000" w:rsidRPr="00000000">
        <w:rPr>
          <w:rtl w:val="0"/>
        </w:rPr>
        <w:t xml:space="preserve">A Board Member asked why there had not been an increase this year for the Townhouse Budget. Management explained it was because the Reserves Study suggested it and contributions were lower. It may have been due to road repairs and items similar that may have reduced that. </w:t>
      </w:r>
      <w:r w:rsidDel="00000000" w:rsidR="00000000" w:rsidRPr="00000000">
        <w:rPr>
          <w:rtl w:val="0"/>
        </w:rPr>
      </w:r>
    </w:p>
    <w:p w:rsidR="00000000" w:rsidDel="00000000" w:rsidP="00000000" w:rsidRDefault="00000000" w:rsidRPr="00000000" w14:paraId="00000038">
      <w:pPr>
        <w:ind w:left="1080" w:firstLine="0"/>
        <w:rPr>
          <w:b w:val="1"/>
        </w:rPr>
      </w:pPr>
      <w:r w:rsidDel="00000000" w:rsidR="00000000" w:rsidRPr="00000000">
        <w:rPr>
          <w:rtl w:val="0"/>
        </w:rPr>
      </w:r>
    </w:p>
    <w:p w:rsidR="00000000" w:rsidDel="00000000" w:rsidP="00000000" w:rsidRDefault="00000000" w:rsidRPr="00000000" w14:paraId="00000039">
      <w:pPr>
        <w:ind w:left="1080" w:firstLine="0"/>
        <w:rPr>
          <w:b w:val="1"/>
        </w:rPr>
      </w:pPr>
      <w:r w:rsidDel="00000000" w:rsidR="00000000" w:rsidRPr="00000000">
        <w:rPr>
          <w:b w:val="1"/>
          <w:rtl w:val="0"/>
        </w:rPr>
        <w:t xml:space="preserve">Motion: To approve the 2022 Operating Budget.</w:t>
      </w:r>
    </w:p>
    <w:p w:rsidR="00000000" w:rsidDel="00000000" w:rsidP="00000000" w:rsidRDefault="00000000" w:rsidRPr="00000000" w14:paraId="0000003A">
      <w:pPr>
        <w:ind w:left="1080" w:firstLine="0"/>
        <w:rPr>
          <w:b w:val="1"/>
        </w:rPr>
      </w:pPr>
      <w:r w:rsidDel="00000000" w:rsidR="00000000" w:rsidRPr="00000000">
        <w:rPr>
          <w:b w:val="1"/>
          <w:rtl w:val="0"/>
        </w:rPr>
        <w:t xml:space="preserve">Celis/Martins</w:t>
        <w:tab/>
        <w:tab/>
        <w:tab/>
        <w:tab/>
        <w:tab/>
        <w:tab/>
        <w:tab/>
        <w:t xml:space="preserve">Vote: 4/0/0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1"/>
          <w:numId w:val="3"/>
        </w:numPr>
        <w:ind w:left="1080" w:hanging="360"/>
      </w:pPr>
      <w:r w:rsidDel="00000000" w:rsidR="00000000" w:rsidRPr="00000000">
        <w:rPr>
          <w:b w:val="1"/>
          <w:rtl w:val="0"/>
        </w:rPr>
        <w:t xml:space="preserve">Draft Audit for 2019-2020: </w:t>
      </w:r>
      <w:r w:rsidDel="00000000" w:rsidR="00000000" w:rsidRPr="00000000">
        <w:rPr>
          <w:rtl w:val="0"/>
        </w:rPr>
        <w:t xml:space="preserve">Management provided the 2019 and 2020 Draft Audit from Goldklang Group for the Association. The Board needs to formally accept the Audit, so they meet the 60-day requirement as noted in the cover letter. </w:t>
      </w:r>
      <w:r w:rsidDel="00000000" w:rsidR="00000000" w:rsidRPr="00000000">
        <w:rPr>
          <w:rtl w:val="0"/>
        </w:rPr>
      </w:r>
    </w:p>
    <w:p w:rsidR="00000000" w:rsidDel="00000000" w:rsidP="00000000" w:rsidRDefault="00000000" w:rsidRPr="00000000" w14:paraId="0000003D">
      <w:pPr>
        <w:ind w:left="1080" w:firstLine="0"/>
        <w:rPr>
          <w:b w:val="1"/>
        </w:rPr>
      </w:pPr>
      <w:r w:rsidDel="00000000" w:rsidR="00000000" w:rsidRPr="00000000">
        <w:rPr>
          <w:rtl w:val="0"/>
        </w:rPr>
      </w:r>
    </w:p>
    <w:p w:rsidR="00000000" w:rsidDel="00000000" w:rsidP="00000000" w:rsidRDefault="00000000" w:rsidRPr="00000000" w14:paraId="0000003E">
      <w:pPr>
        <w:ind w:left="1080" w:firstLine="0"/>
        <w:rPr>
          <w:b w:val="1"/>
        </w:rPr>
      </w:pPr>
      <w:r w:rsidDel="00000000" w:rsidR="00000000" w:rsidRPr="00000000">
        <w:rPr>
          <w:b w:val="1"/>
          <w:rtl w:val="0"/>
        </w:rPr>
        <w:t xml:space="preserve">Motion: To approve the 2019 and 2020 audit financial statement provided by Goldklang Group. </w:t>
      </w:r>
    </w:p>
    <w:p w:rsidR="00000000" w:rsidDel="00000000" w:rsidP="00000000" w:rsidRDefault="00000000" w:rsidRPr="00000000" w14:paraId="0000003F">
      <w:pPr>
        <w:ind w:left="1080" w:firstLine="0"/>
        <w:rPr>
          <w:b w:val="1"/>
        </w:rPr>
      </w:pPr>
      <w:r w:rsidDel="00000000" w:rsidR="00000000" w:rsidRPr="00000000">
        <w:rPr>
          <w:b w:val="1"/>
          <w:rtl w:val="0"/>
        </w:rPr>
        <w:t xml:space="preserve">Parker/Singh</w:t>
        <w:tab/>
        <w:tab/>
        <w:tab/>
        <w:tab/>
        <w:tab/>
        <w:tab/>
        <w:tab/>
        <w:t xml:space="preserve">Vote: 4/0/0</w:t>
      </w:r>
    </w:p>
    <w:p w:rsidR="00000000" w:rsidDel="00000000" w:rsidP="00000000" w:rsidRDefault="00000000" w:rsidRPr="00000000" w14:paraId="00000040">
      <w:pPr>
        <w:ind w:left="0" w:firstLine="0"/>
        <w:rPr>
          <w:b w:val="1"/>
        </w:rPr>
      </w:pPr>
      <w:r w:rsidDel="00000000" w:rsidR="00000000" w:rsidRPr="00000000">
        <w:rPr>
          <w:rtl w:val="0"/>
        </w:rPr>
      </w:r>
    </w:p>
    <w:p w:rsidR="00000000" w:rsidDel="00000000" w:rsidP="00000000" w:rsidRDefault="00000000" w:rsidRPr="00000000" w14:paraId="00000041">
      <w:pPr>
        <w:numPr>
          <w:ilvl w:val="1"/>
          <w:numId w:val="3"/>
        </w:numPr>
        <w:ind w:left="1080" w:hanging="360"/>
        <w:rPr>
          <w:color w:val="222222"/>
        </w:rPr>
      </w:pPr>
      <w:r w:rsidDel="00000000" w:rsidR="00000000" w:rsidRPr="00000000">
        <w:rPr>
          <w:b w:val="1"/>
          <w:color w:val="222222"/>
          <w:rtl w:val="0"/>
        </w:rPr>
        <w:t xml:space="preserve">Reserve Investment Update: </w:t>
      </w:r>
      <w:r w:rsidDel="00000000" w:rsidR="00000000" w:rsidRPr="00000000">
        <w:rPr>
          <w:color w:val="222222"/>
          <w:rtl w:val="0"/>
        </w:rPr>
        <w:t xml:space="preserve">The account record, as of 8/31/21, was provided for the Board’s review. A $10,000 CD will mature on 10/12/21. Management would recommend investing that $10,000.00 plus $10,000.00 from the MM into a $20,000.00 CD that will mature in 2025 to continue laddering the investments. </w:t>
      </w:r>
    </w:p>
    <w:p w:rsidR="00000000" w:rsidDel="00000000" w:rsidP="00000000" w:rsidRDefault="00000000" w:rsidRPr="00000000" w14:paraId="00000042">
      <w:pPr>
        <w:ind w:left="1080" w:firstLine="0"/>
        <w:rPr>
          <w:b w:val="1"/>
          <w:color w:val="222222"/>
        </w:rPr>
      </w:pPr>
      <w:r w:rsidDel="00000000" w:rsidR="00000000" w:rsidRPr="00000000">
        <w:rPr>
          <w:rtl w:val="0"/>
        </w:rPr>
      </w:r>
    </w:p>
    <w:p w:rsidR="00000000" w:rsidDel="00000000" w:rsidP="00000000" w:rsidRDefault="00000000" w:rsidRPr="00000000" w14:paraId="00000043">
      <w:pPr>
        <w:ind w:left="1080" w:firstLine="0"/>
        <w:rPr>
          <w:b w:val="1"/>
          <w:color w:val="222222"/>
        </w:rPr>
      </w:pPr>
      <w:r w:rsidDel="00000000" w:rsidR="00000000" w:rsidRPr="00000000">
        <w:rPr>
          <w:b w:val="1"/>
          <w:color w:val="222222"/>
          <w:rtl w:val="0"/>
        </w:rPr>
        <w:t xml:space="preserve">Motion: To approve the investment suggested by Management listed above.   </w:t>
      </w:r>
    </w:p>
    <w:p w:rsidR="00000000" w:rsidDel="00000000" w:rsidP="00000000" w:rsidRDefault="00000000" w:rsidRPr="00000000" w14:paraId="00000044">
      <w:pPr>
        <w:ind w:left="1080" w:firstLine="0"/>
        <w:rPr>
          <w:b w:val="1"/>
          <w:color w:val="222222"/>
        </w:rPr>
      </w:pPr>
      <w:r w:rsidDel="00000000" w:rsidR="00000000" w:rsidRPr="00000000">
        <w:rPr>
          <w:b w:val="1"/>
          <w:color w:val="222222"/>
          <w:rtl w:val="0"/>
        </w:rPr>
        <w:t xml:space="preserve">Celis/Parker</w:t>
        <w:tab/>
        <w:tab/>
        <w:tab/>
        <w:tab/>
        <w:tab/>
        <w:tab/>
        <w:tab/>
        <w:t xml:space="preserve">Vote: 4/0/0</w:t>
      </w:r>
    </w:p>
    <w:p w:rsidR="00000000" w:rsidDel="00000000" w:rsidP="00000000" w:rsidRDefault="00000000" w:rsidRPr="00000000" w14:paraId="00000045">
      <w:pPr>
        <w:ind w:left="1080" w:firstLine="0"/>
        <w:rPr>
          <w:b w:val="1"/>
        </w:rPr>
      </w:pPr>
      <w:r w:rsidDel="00000000" w:rsidR="00000000" w:rsidRPr="00000000">
        <w:rPr>
          <w:rtl w:val="0"/>
        </w:rPr>
      </w:r>
    </w:p>
    <w:p w:rsidR="00000000" w:rsidDel="00000000" w:rsidP="00000000" w:rsidRDefault="00000000" w:rsidRPr="00000000" w14:paraId="00000046">
      <w:pPr>
        <w:numPr>
          <w:ilvl w:val="0"/>
          <w:numId w:val="2"/>
        </w:numPr>
        <w:ind w:left="720" w:hanging="720"/>
        <w:rPr>
          <w:b w:val="1"/>
        </w:rPr>
      </w:pPr>
      <w:r w:rsidDel="00000000" w:rsidR="00000000" w:rsidRPr="00000000">
        <w:rPr>
          <w:b w:val="1"/>
          <w:rtl w:val="0"/>
        </w:rPr>
        <w:t xml:space="preserve">OLD BUSINESS: </w:t>
      </w:r>
      <w:r w:rsidDel="00000000" w:rsidR="00000000" w:rsidRPr="00000000">
        <w:rPr>
          <w:rtl w:val="0"/>
        </w:rPr>
        <w:t xml:space="preserve">There is no old business at this time. </w:t>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numPr>
          <w:ilvl w:val="0"/>
          <w:numId w:val="2"/>
        </w:numPr>
        <w:ind w:left="720" w:hanging="720"/>
        <w:rPr>
          <w:b w:val="1"/>
        </w:rPr>
      </w:pPr>
      <w:r w:rsidDel="00000000" w:rsidR="00000000" w:rsidRPr="00000000">
        <w:rPr>
          <w:b w:val="1"/>
          <w:rtl w:val="0"/>
        </w:rPr>
        <w:t xml:space="preserve"> NEW BUSINESS: </w:t>
      </w:r>
      <w:r w:rsidDel="00000000" w:rsidR="00000000" w:rsidRPr="00000000">
        <w:rPr>
          <w:rtl w:val="0"/>
        </w:rPr>
        <w:t xml:space="preserve">There is no new business at this time. </w:t>
      </w: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VIII.   EXECUTIVE SESSION:</w:t>
      </w:r>
    </w:p>
    <w:p w:rsidR="00000000" w:rsidDel="00000000" w:rsidP="00000000" w:rsidRDefault="00000000" w:rsidRPr="00000000" w14:paraId="0000004B">
      <w:pPr>
        <w:numPr>
          <w:ilvl w:val="0"/>
          <w:numId w:val="1"/>
        </w:numPr>
        <w:ind w:left="1440" w:hanging="360"/>
        <w:rPr>
          <w:b w:val="1"/>
        </w:rPr>
      </w:pPr>
      <w:r w:rsidDel="00000000" w:rsidR="00000000" w:rsidRPr="00000000">
        <w:rPr>
          <w:b w:val="1"/>
          <w:rtl w:val="0"/>
        </w:rPr>
        <w:t xml:space="preserve">Payment Plan - 14015 Briarwick Street: </w:t>
      </w:r>
      <w:r w:rsidDel="00000000" w:rsidR="00000000" w:rsidRPr="00000000">
        <w:rPr>
          <w:rtl w:val="0"/>
        </w:rPr>
        <w:t xml:space="preserve">The Homeowner requested a payment plan of $100 per month and a waiver for the collection costs. The attorney recommends approving the payment plan request and possibly waiving only the soft costs, after the payments have been made in full. This would stop collection proceedings. </w:t>
      </w:r>
    </w:p>
    <w:p w:rsidR="00000000" w:rsidDel="00000000" w:rsidP="00000000" w:rsidRDefault="00000000" w:rsidRPr="00000000" w14:paraId="0000004C">
      <w:pPr>
        <w:ind w:left="0" w:firstLine="0"/>
        <w:rPr>
          <w:b w:val="1"/>
        </w:rPr>
      </w:pPr>
      <w:r w:rsidDel="00000000" w:rsidR="00000000" w:rsidRPr="00000000">
        <w:rPr>
          <w:rtl w:val="0"/>
        </w:rPr>
      </w:r>
    </w:p>
    <w:p w:rsidR="00000000" w:rsidDel="00000000" w:rsidP="00000000" w:rsidRDefault="00000000" w:rsidRPr="00000000" w14:paraId="0000004D">
      <w:pPr>
        <w:ind w:left="1080" w:firstLine="0"/>
        <w:rPr>
          <w:b w:val="1"/>
        </w:rPr>
      </w:pPr>
      <w:r w:rsidDel="00000000" w:rsidR="00000000" w:rsidRPr="00000000">
        <w:rPr>
          <w:b w:val="1"/>
          <w:rtl w:val="0"/>
        </w:rPr>
        <w:t xml:space="preserve">Motion: To approve the payment plan as written and recommended by attorneys, and to only waive the soft costs once payment has been made in full. </w:t>
      </w:r>
    </w:p>
    <w:p w:rsidR="00000000" w:rsidDel="00000000" w:rsidP="00000000" w:rsidRDefault="00000000" w:rsidRPr="00000000" w14:paraId="0000004E">
      <w:pPr>
        <w:ind w:left="1080" w:firstLine="0"/>
        <w:rPr>
          <w:b w:val="1"/>
        </w:rPr>
      </w:pPr>
      <w:r w:rsidDel="00000000" w:rsidR="00000000" w:rsidRPr="00000000">
        <w:rPr>
          <w:b w:val="1"/>
          <w:rtl w:val="0"/>
        </w:rPr>
        <w:t xml:space="preserve">Martins/Parker</w:t>
        <w:tab/>
        <w:tab/>
        <w:tab/>
        <w:tab/>
        <w:tab/>
        <w:tab/>
        <w:tab/>
        <w:t xml:space="preserve">Vote: 4/0/0</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 VIII.   ADJOURNMENT:</w:t>
      </w:r>
    </w:p>
    <w:p w:rsidR="00000000" w:rsidDel="00000000" w:rsidP="00000000" w:rsidRDefault="00000000" w:rsidRPr="00000000" w14:paraId="00000051">
      <w:pPr>
        <w:ind w:left="720" w:firstLine="0"/>
        <w:rPr/>
      </w:pPr>
      <w:r w:rsidDel="00000000" w:rsidR="00000000" w:rsidRPr="00000000">
        <w:rPr>
          <w:rtl w:val="0"/>
        </w:rPr>
        <w:t xml:space="preserve">There being no additional business for the Board to conduct at this time, the Board meeting adjourned at 7:34 pm.</w:t>
      </w:r>
    </w:p>
    <w:p w:rsidR="00000000" w:rsidDel="00000000" w:rsidP="00000000" w:rsidRDefault="00000000" w:rsidRPr="00000000" w14:paraId="00000052">
      <w:pPr>
        <w:ind w:left="0" w:firstLine="0"/>
        <w:rPr>
          <w:b w:val="1"/>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b w:val="1"/>
          <w:rtl w:val="0"/>
        </w:rPr>
        <w:t xml:space="preserve">Motion: To adjourn the meeting at 7:34 pm.</w:t>
      </w:r>
      <w:r w:rsidDel="00000000" w:rsidR="00000000" w:rsidRPr="00000000">
        <w:rPr>
          <w:rtl w:val="0"/>
        </w:rPr>
      </w:r>
    </w:p>
    <w:p w:rsidR="00000000" w:rsidDel="00000000" w:rsidP="00000000" w:rsidRDefault="00000000" w:rsidRPr="00000000" w14:paraId="00000054">
      <w:pPr>
        <w:ind w:left="720" w:firstLine="0"/>
        <w:rPr>
          <w:b w:val="1"/>
        </w:rPr>
      </w:pPr>
      <w:r w:rsidDel="00000000" w:rsidR="00000000" w:rsidRPr="00000000">
        <w:rPr>
          <w:b w:val="1"/>
          <w:rtl w:val="0"/>
        </w:rPr>
        <w:t xml:space="preserve">Celis/Singh</w:t>
        <w:tab/>
        <w:tab/>
        <w:tab/>
        <w:tab/>
        <w:tab/>
        <w:tab/>
        <w:tab/>
        <w:tab/>
        <w:t xml:space="preserve">Vote: 4/0/0</w:t>
      </w:r>
    </w:p>
    <w:p w:rsidR="00000000" w:rsidDel="00000000" w:rsidP="00000000" w:rsidRDefault="00000000" w:rsidRPr="00000000" w14:paraId="00000055">
      <w:pPr>
        <w:rPr>
          <w:b w:val="1"/>
        </w:rPr>
      </w:pPr>
      <w:r w:rsidDel="00000000" w:rsidR="00000000" w:rsidRPr="00000000">
        <w:rPr>
          <w:b w:val="1"/>
          <w:rtl w:val="0"/>
        </w:rPr>
        <w:t xml:space="preserve">           </w:t>
        <w:tab/>
        <w:t xml:space="preserve">         </w:t>
      </w:r>
    </w:p>
    <w:p w:rsidR="00000000" w:rsidDel="00000000" w:rsidP="00000000" w:rsidRDefault="00000000" w:rsidRPr="00000000" w14:paraId="00000056">
      <w:pPr>
        <w:rPr/>
      </w:pPr>
      <w:r w:rsidDel="00000000" w:rsidR="00000000" w:rsidRPr="00000000">
        <w:rPr>
          <w:b w:val="1"/>
          <w:rtl w:val="0"/>
        </w:rPr>
        <w:t xml:space="preserve">NEXT MEETING:   </w:t>
      </w:r>
      <w:r w:rsidDel="00000000" w:rsidR="00000000" w:rsidRPr="00000000">
        <w:rPr>
          <w:rtl w:val="0"/>
        </w:rPr>
        <w:t xml:space="preserve">The next meeting of the Board of Directors is scheduled for </w:t>
      </w:r>
      <w:r w:rsidDel="00000000" w:rsidR="00000000" w:rsidRPr="00000000">
        <w:rPr>
          <w:rtl w:val="0"/>
        </w:rPr>
        <w:t xml:space="preserve">Tuesday, December 7</w:t>
      </w:r>
      <w:r w:rsidDel="00000000" w:rsidR="00000000" w:rsidRPr="00000000">
        <w:rPr>
          <w:vertAlign w:val="superscript"/>
          <w:rtl w:val="0"/>
        </w:rPr>
        <w:t xml:space="preserve">th</w:t>
      </w:r>
      <w:r w:rsidDel="00000000" w:rsidR="00000000" w:rsidRPr="00000000">
        <w:rPr>
          <w:rtl w:val="0"/>
        </w:rPr>
        <w:t xml:space="preserve">, 2021, at 7:00pm.</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tabs>
          <w:tab w:val="left" w:pos="1440"/>
        </w:tabs>
        <w:rPr/>
      </w:pPr>
      <w:r w:rsidDel="00000000" w:rsidR="00000000" w:rsidRPr="00000000">
        <w:rPr>
          <w:rtl w:val="0"/>
        </w:rPr>
        <w:t xml:space="preserve">Respectfully yours,</w:t>
      </w:r>
    </w:p>
    <w:p w:rsidR="00000000" w:rsidDel="00000000" w:rsidP="00000000" w:rsidRDefault="00000000" w:rsidRPr="00000000" w14:paraId="00000059">
      <w:pPr>
        <w:tabs>
          <w:tab w:val="left" w:pos="1440"/>
        </w:tabs>
        <w:rPr/>
      </w:pPr>
      <w:r w:rsidDel="00000000" w:rsidR="00000000" w:rsidRPr="00000000">
        <w:rPr>
          <w:rtl w:val="0"/>
        </w:rPr>
      </w:r>
    </w:p>
    <w:p w:rsidR="00000000" w:rsidDel="00000000" w:rsidP="00000000" w:rsidRDefault="00000000" w:rsidRPr="00000000" w14:paraId="0000005A">
      <w:pPr>
        <w:tabs>
          <w:tab w:val="left" w:pos="1440"/>
        </w:tabs>
        <w:rPr/>
      </w:pPr>
      <w:r w:rsidDel="00000000" w:rsidR="00000000" w:rsidRPr="00000000">
        <w:rPr>
          <w:rtl w:val="0"/>
        </w:rPr>
        <w:t xml:space="preserve">Renee Henning Bilinski</w:t>
      </w:r>
    </w:p>
    <w:p w:rsidR="00000000" w:rsidDel="00000000" w:rsidP="00000000" w:rsidRDefault="00000000" w:rsidRPr="00000000" w14:paraId="0000005B">
      <w:pPr>
        <w:tabs>
          <w:tab w:val="left" w:pos="1440"/>
        </w:tabs>
        <w:rPr/>
      </w:pPr>
      <w:r w:rsidDel="00000000" w:rsidR="00000000" w:rsidRPr="00000000">
        <w:rPr>
          <w:rtl w:val="0"/>
        </w:rPr>
        <w:t xml:space="preserve">Recording Secretary</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upperRoman"/>
      <w:lvlText w:val="%1."/>
      <w:lvlJc w:val="left"/>
      <w:pPr>
        <w:ind w:left="1260" w:hanging="720"/>
      </w:pPr>
      <w:rPr/>
    </w:lvl>
    <w:lvl w:ilvl="1">
      <w:start w:val="1"/>
      <w:numFmt w:val="upperLetter"/>
      <w:lvlText w:val="%2."/>
      <w:lvlJc w:val="left"/>
      <w:pPr>
        <w:ind w:left="1440" w:hanging="360"/>
      </w:pPr>
      <w:rPr>
        <w:b w:val="1"/>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3">
    <w:lvl w:ilvl="0">
      <w:start w:val="1"/>
      <w:numFmt w:val="upperRoman"/>
      <w:lvlText w:val="%1."/>
      <w:lvlJc w:val="left"/>
      <w:pPr>
        <w:ind w:left="1260" w:hanging="720"/>
      </w:pPr>
      <w:rPr>
        <w:b w:val="1"/>
      </w:rPr>
    </w:lvl>
    <w:lvl w:ilvl="1">
      <w:start w:val="1"/>
      <w:numFmt w:val="upperLetter"/>
      <w:lvlText w:val="%2."/>
      <w:lvlJc w:val="left"/>
      <w:pPr>
        <w:ind w:left="1440" w:hanging="360"/>
      </w:pPr>
      <w:rPr>
        <w:b w:val="1"/>
      </w:rPr>
    </w:lvl>
    <w:lvl w:ilvl="2">
      <w:start w:val="1"/>
      <w:numFmt w:val="upperLetter"/>
      <w:lvlText w:val="%3."/>
      <w:lvlJc w:val="left"/>
      <w:pPr>
        <w:ind w:left="2340" w:hanging="360"/>
      </w:pPr>
      <w:rPr>
        <w:rFonts w:ascii="Times" w:cs="Times" w:eastAsia="Times" w:hAnsi="Times"/>
        <w:b w:val="0"/>
        <w:i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2F5731"/>
    <w:pPr>
      <w:tabs>
        <w:tab w:val="center" w:pos="4320"/>
        <w:tab w:val="right" w:pos="8640"/>
      </w:tabs>
    </w:pPr>
  </w:style>
  <w:style w:type="paragraph" w:styleId="Footer">
    <w:name w:val="footer"/>
    <w:basedOn w:val="Normal"/>
    <w:rsid w:val="002F5731"/>
    <w:pPr>
      <w:tabs>
        <w:tab w:val="center" w:pos="4320"/>
        <w:tab w:val="right" w:pos="8640"/>
      </w:tabs>
    </w:pPr>
  </w:style>
  <w:style w:type="character" w:styleId="PageNumber">
    <w:name w:val="page number"/>
    <w:basedOn w:val="DefaultParagraphFont"/>
    <w:rsid w:val="002F5731"/>
  </w:style>
  <w:style w:type="paragraph" w:styleId="ecxmsonormal" w:customStyle="1">
    <w:name w:val="ecxmsonormal"/>
    <w:basedOn w:val="Normal"/>
    <w:rsid w:val="00461C9D"/>
    <w:pPr>
      <w:spacing w:after="324"/>
    </w:pPr>
  </w:style>
  <w:style w:type="character" w:styleId="Hyperlink">
    <w:name w:val="Hyperlink"/>
    <w:rsid w:val="00A80007"/>
    <w:rPr>
      <w:color w:val="0000ff"/>
      <w:u w:val="single"/>
    </w:rPr>
  </w:style>
  <w:style w:type="paragraph" w:styleId="ListParagraph">
    <w:name w:val="List Paragraph"/>
    <w:basedOn w:val="Normal"/>
    <w:uiPriority w:val="34"/>
    <w:qFormat w:val="1"/>
    <w:rsid w:val="005A426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5hK2BUfEE41IFn5qGsZMSm2EA==">AMUW2mWvI1N4Q1148ODWnG/lLdw09Wd8zm4rHD5aGhfxhNfuDziAjt0uev5RK5FjEK/3qsJ2RgonnNIgI7YjpN8q7YmdQOpeolY20iRwQH44LHcDt2mpOFsWTVp0En3cyq4DKkU94dcC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2021-08-02T23:01:00Z</dcterms:created>
  <dc:creator>Shelly Henning</dc:creator>
</cp:coreProperties>
</file>